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C3" w:rsidRDefault="00DC10C3" w:rsidP="00B03B86">
      <w:pPr>
        <w:pStyle w:val="Heading1"/>
        <w:jc w:val="center"/>
        <w:rPr>
          <w:sz w:val="40"/>
        </w:rPr>
      </w:pPr>
      <w:r w:rsidRPr="003C766B">
        <w:t xml:space="preserve">Upper Llano Watershed Protection Plan </w:t>
      </w:r>
      <w:r w:rsidR="00B03B86" w:rsidRPr="00675D41">
        <w:rPr>
          <w:sz w:val="40"/>
        </w:rPr>
        <w:t xml:space="preserve">August 14, </w:t>
      </w:r>
      <w:r w:rsidRPr="00675D41">
        <w:rPr>
          <w:sz w:val="40"/>
        </w:rPr>
        <w:t>2012</w:t>
      </w:r>
      <w:r w:rsidR="003C766B" w:rsidRPr="00675D41">
        <w:rPr>
          <w:sz w:val="40"/>
        </w:rPr>
        <w:t xml:space="preserve"> </w:t>
      </w:r>
      <w:r w:rsidR="001F02AC" w:rsidRPr="00675D41">
        <w:rPr>
          <w:sz w:val="40"/>
        </w:rPr>
        <w:t>Meeting Summary</w:t>
      </w:r>
    </w:p>
    <w:p w:rsidR="00675D41" w:rsidRPr="00675D41" w:rsidRDefault="00675D41" w:rsidP="00B03B86">
      <w:pPr>
        <w:pStyle w:val="Heading1"/>
        <w:jc w:val="center"/>
        <w:rPr>
          <w:i/>
          <w:sz w:val="40"/>
        </w:rPr>
      </w:pPr>
    </w:p>
    <w:p w:rsidR="000705E1" w:rsidRPr="00AC0B65" w:rsidRDefault="000705E1" w:rsidP="000705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0705E1" w:rsidRPr="00AC0B65" w:rsidRDefault="000705E1" w:rsidP="000705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Honorable Andrew Murr</w:t>
      </w:r>
      <w:r w:rsidRPr="00AC0B65">
        <w:rPr>
          <w:sz w:val="24"/>
          <w:szCs w:val="24"/>
        </w:rPr>
        <w:t xml:space="preserve">, </w:t>
      </w:r>
      <w:r>
        <w:rPr>
          <w:sz w:val="24"/>
          <w:szCs w:val="24"/>
        </w:rPr>
        <w:t>Kimble County Judge</w:t>
      </w:r>
    </w:p>
    <w:p w:rsidR="000705E1" w:rsidRPr="00333803" w:rsidRDefault="000705E1" w:rsidP="000705E1">
      <w:pPr>
        <w:spacing w:after="0" w:line="240" w:lineRule="auto"/>
        <w:jc w:val="center"/>
        <w:rPr>
          <w:sz w:val="24"/>
          <w:szCs w:val="24"/>
        </w:rPr>
      </w:pPr>
    </w:p>
    <w:p w:rsidR="00596E56" w:rsidRDefault="00C85127" w:rsidP="000705E1">
      <w:pPr>
        <w:pStyle w:val="ListParagraph"/>
        <w:numPr>
          <w:ilvl w:val="0"/>
          <w:numId w:val="1"/>
        </w:numPr>
      </w:pPr>
      <w:r w:rsidRPr="00C85127">
        <w:t xml:space="preserve">Judge Murr welcomed all interested stakeholders to the meeting. </w:t>
      </w:r>
    </w:p>
    <w:p w:rsidR="000705E1" w:rsidRPr="00C85127" w:rsidRDefault="00596E56" w:rsidP="00596E56">
      <w:pPr>
        <w:pStyle w:val="ListParagraph"/>
        <w:ind w:left="1440"/>
      </w:pPr>
      <w:r>
        <w:t>--</w:t>
      </w:r>
      <w:r w:rsidR="00C85127" w:rsidRPr="00C85127">
        <w:t>He</w:t>
      </w:r>
      <w:r w:rsidR="00380347">
        <w:t xml:space="preserve"> shared his personal interest in the watershed and explained that we are all naturalists. </w:t>
      </w:r>
    </w:p>
    <w:p w:rsidR="003C7DCF" w:rsidRPr="00AC0B65" w:rsidRDefault="003C7DCF" w:rsidP="003C7D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Overview and Introductions</w:t>
      </w:r>
    </w:p>
    <w:p w:rsidR="003C7DCF" w:rsidRPr="00AC0B65" w:rsidRDefault="003C7DCF" w:rsidP="00675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Kevin Wagner</w:t>
      </w:r>
      <w:r w:rsidRPr="00AC0B65">
        <w:rPr>
          <w:sz w:val="24"/>
          <w:szCs w:val="24"/>
        </w:rPr>
        <w:t xml:space="preserve">, Texas Water </w:t>
      </w:r>
      <w:r>
        <w:rPr>
          <w:sz w:val="24"/>
          <w:szCs w:val="24"/>
        </w:rPr>
        <w:t>Resources Institute</w:t>
      </w:r>
    </w:p>
    <w:p w:rsidR="003C7DCF" w:rsidRPr="00675D41" w:rsidRDefault="003C7DCF" w:rsidP="00675D41">
      <w:pPr>
        <w:spacing w:after="0" w:line="240" w:lineRule="auto"/>
        <w:jc w:val="center"/>
        <w:rPr>
          <w:sz w:val="24"/>
        </w:rPr>
      </w:pPr>
    </w:p>
    <w:p w:rsidR="003C7DCF" w:rsidRDefault="003C7DCF" w:rsidP="003C7DCF">
      <w:pPr>
        <w:pStyle w:val="ListParagraph"/>
        <w:numPr>
          <w:ilvl w:val="0"/>
          <w:numId w:val="1"/>
        </w:numPr>
      </w:pPr>
      <w:r>
        <w:t>The purpose of the meeting is to discuss a new effort that’s getting underway to develop a long-term strategy to preserve flows and quality of the North and South Llano Rivers.</w:t>
      </w:r>
    </w:p>
    <w:p w:rsidR="003C7DCF" w:rsidRDefault="003C7DCF" w:rsidP="003C7DCF">
      <w:pPr>
        <w:pStyle w:val="ListParagraph"/>
        <w:numPr>
          <w:ilvl w:val="0"/>
          <w:numId w:val="1"/>
        </w:numPr>
      </w:pPr>
      <w:r>
        <w:t>Local stakeholders will guide this effort. Scientific studies and educational programs will provide stakeholders the information needed to develop th</w:t>
      </w:r>
      <w:r w:rsidR="007F3D87">
        <w:t>e strategy.</w:t>
      </w:r>
    </w:p>
    <w:p w:rsidR="003C7DCF" w:rsidRDefault="003C7DCF" w:rsidP="003C7DCF">
      <w:pPr>
        <w:pStyle w:val="ListParagraph"/>
        <w:numPr>
          <w:ilvl w:val="0"/>
          <w:numId w:val="1"/>
        </w:numPr>
      </w:pPr>
      <w:r>
        <w:t xml:space="preserve">Support </w:t>
      </w:r>
      <w:r w:rsidR="007F3D87">
        <w:t xml:space="preserve">for the effort </w:t>
      </w:r>
      <w:r>
        <w:t>will be provided by the Texas State Soil and Water Conservation Board, Texas A&amp;M University(Texas Water Resources Institute, Texas AgriLife Extension Service, and Spatial Sciences Laboratory), Texas Tech University (Llano River Field Station and Water Resources Center), and the South Llano Watershed Alliance</w:t>
      </w:r>
      <w:r w:rsidR="007F3D87">
        <w:t>.</w:t>
      </w:r>
    </w:p>
    <w:p w:rsidR="003C7DCF" w:rsidRDefault="003C7DCF" w:rsidP="003C7DCF">
      <w:pPr>
        <w:pStyle w:val="ListParagraph"/>
        <w:numPr>
          <w:ilvl w:val="0"/>
          <w:numId w:val="1"/>
        </w:numPr>
      </w:pPr>
      <w:r>
        <w:t xml:space="preserve">This project </w:t>
      </w:r>
      <w:r w:rsidR="007F3D87">
        <w:t>originated from</w:t>
      </w:r>
      <w:r>
        <w:t xml:space="preserve"> existing local watershed group </w:t>
      </w:r>
      <w:r w:rsidR="007F3D87">
        <w:t xml:space="preserve">efforts </w:t>
      </w:r>
      <w:r>
        <w:t>and studies.</w:t>
      </w:r>
    </w:p>
    <w:p w:rsidR="003C7DCF" w:rsidRPr="00C615F7" w:rsidRDefault="003C7DCF" w:rsidP="003C7DCF">
      <w:pPr>
        <w:pStyle w:val="ListParagraph"/>
        <w:numPr>
          <w:ilvl w:val="0"/>
          <w:numId w:val="1"/>
        </w:numPr>
      </w:pPr>
      <w:r>
        <w:t>Involvement in the project and any resulting implementation is 100% voluntary.</w:t>
      </w:r>
      <w:r w:rsidR="007F3D87">
        <w:t xml:space="preserve"> Expectations are that</w:t>
      </w:r>
      <w:r>
        <w:t xml:space="preserve"> funding for implementing strategies may be provided for </w:t>
      </w:r>
      <w:r w:rsidR="007F3D87">
        <w:t xml:space="preserve">recommended </w:t>
      </w:r>
      <w:r>
        <w:t>practices upon completion of the plan.</w:t>
      </w:r>
    </w:p>
    <w:p w:rsidR="00DC10C3" w:rsidRPr="00AC0B65" w:rsidRDefault="00DC10C3" w:rsidP="00333803">
      <w:pPr>
        <w:spacing w:after="0" w:line="240" w:lineRule="auto"/>
        <w:jc w:val="center"/>
        <w:rPr>
          <w:b/>
          <w:sz w:val="24"/>
          <w:szCs w:val="24"/>
        </w:rPr>
      </w:pPr>
      <w:r w:rsidRPr="00AC0B65">
        <w:rPr>
          <w:b/>
          <w:sz w:val="24"/>
          <w:szCs w:val="24"/>
        </w:rPr>
        <w:t>Watershed Planning for the South and North Llano Rivers</w:t>
      </w:r>
    </w:p>
    <w:p w:rsidR="00DC10C3" w:rsidRPr="00AC0B65" w:rsidRDefault="00DC10C3" w:rsidP="00333803">
      <w:pPr>
        <w:spacing w:after="0" w:line="240" w:lineRule="auto"/>
        <w:jc w:val="center"/>
        <w:rPr>
          <w:sz w:val="24"/>
          <w:szCs w:val="24"/>
        </w:rPr>
      </w:pPr>
      <w:r w:rsidRPr="00AC0B65">
        <w:rPr>
          <w:sz w:val="24"/>
          <w:szCs w:val="24"/>
        </w:rPr>
        <w:t>Aaron Wendt, Texas State Soil and Water Conservation Board</w:t>
      </w:r>
    </w:p>
    <w:p w:rsidR="00333803" w:rsidRPr="00333803" w:rsidRDefault="00333803" w:rsidP="00333803">
      <w:pPr>
        <w:spacing w:after="0" w:line="240" w:lineRule="auto"/>
        <w:jc w:val="center"/>
        <w:rPr>
          <w:sz w:val="24"/>
          <w:szCs w:val="24"/>
        </w:rPr>
      </w:pPr>
    </w:p>
    <w:p w:rsidR="002D0BF4" w:rsidRDefault="002D0BF4" w:rsidP="002D0BF4">
      <w:pPr>
        <w:pStyle w:val="ListParagraph"/>
        <w:numPr>
          <w:ilvl w:val="0"/>
          <w:numId w:val="1"/>
        </w:numPr>
      </w:pPr>
      <w:r>
        <w:t>Abating pollution is costly</w:t>
      </w:r>
      <w:r w:rsidR="000176E4">
        <w:t>; i</w:t>
      </w:r>
      <w:r>
        <w:t>t is more costly to restore an impaired, polluted water</w:t>
      </w:r>
      <w:r w:rsidR="00B03B86">
        <w:t xml:space="preserve"> </w:t>
      </w:r>
      <w:r>
        <w:t>body than to preserve a pristine water</w:t>
      </w:r>
      <w:r w:rsidR="00B03B86">
        <w:t xml:space="preserve"> </w:t>
      </w:r>
      <w:r>
        <w:t xml:space="preserve">body. The Healthy Watersheds Initiative aims to keep the Upper Llanos healthy through the development of a watershed protection plan. </w:t>
      </w:r>
    </w:p>
    <w:p w:rsidR="002D0BF4" w:rsidRPr="00C615F7" w:rsidRDefault="002D0BF4" w:rsidP="00C374B5">
      <w:pPr>
        <w:pStyle w:val="ListParagraph"/>
        <w:numPr>
          <w:ilvl w:val="0"/>
          <w:numId w:val="1"/>
        </w:numPr>
      </w:pPr>
      <w:r w:rsidRPr="00C374B5">
        <w:rPr>
          <w:rFonts w:cstheme="minorHAnsi"/>
        </w:rPr>
        <w:t xml:space="preserve">A </w:t>
      </w:r>
      <w:r w:rsidRPr="00C374B5">
        <w:rPr>
          <w:rFonts w:cstheme="minorHAnsi"/>
          <w:i/>
        </w:rPr>
        <w:t>watershed</w:t>
      </w:r>
      <w:r w:rsidRPr="00C374B5">
        <w:rPr>
          <w:rFonts w:cstheme="minorHAnsi"/>
        </w:rPr>
        <w:t xml:space="preserve"> is defined as the area of land that catches </w:t>
      </w:r>
      <w:r w:rsidR="003A7F47">
        <w:rPr>
          <w:rFonts w:cstheme="minorHAnsi"/>
        </w:rPr>
        <w:t>precipitation</w:t>
      </w:r>
      <w:r w:rsidRPr="00C374B5">
        <w:rPr>
          <w:rFonts w:cstheme="minorHAnsi"/>
        </w:rPr>
        <w:t xml:space="preserve"> and drains </w:t>
      </w:r>
      <w:r w:rsidR="003A7F47">
        <w:rPr>
          <w:rFonts w:cstheme="minorHAnsi"/>
        </w:rPr>
        <w:t>it</w:t>
      </w:r>
      <w:r w:rsidRPr="00C374B5">
        <w:rPr>
          <w:rFonts w:cstheme="minorHAnsi"/>
        </w:rPr>
        <w:t xml:space="preserve"> into a marsh, stream, river, lake or groundwater.</w:t>
      </w:r>
      <w:r w:rsidR="00675D41">
        <w:rPr>
          <w:rFonts w:cstheme="minorHAnsi"/>
        </w:rPr>
        <w:t xml:space="preserve"> </w:t>
      </w:r>
      <w:r w:rsidR="00C374B5" w:rsidRPr="00C374B5">
        <w:rPr>
          <w:rFonts w:cstheme="minorHAnsi"/>
        </w:rPr>
        <w:t>Watersheds cross county, state,</w:t>
      </w:r>
      <w:r w:rsidR="00C374B5">
        <w:rPr>
          <w:rFonts w:cstheme="minorHAnsi"/>
        </w:rPr>
        <w:t xml:space="preserve"> </w:t>
      </w:r>
      <w:r w:rsidR="00C374B5" w:rsidRPr="00C374B5">
        <w:rPr>
          <w:rFonts w:cstheme="minorHAnsi"/>
        </w:rPr>
        <w:t>and national boundaries</w:t>
      </w:r>
      <w:r w:rsidR="00C374B5">
        <w:rPr>
          <w:rFonts w:cstheme="minorHAnsi"/>
        </w:rPr>
        <w:t>.</w:t>
      </w:r>
    </w:p>
    <w:p w:rsidR="00675D41" w:rsidRPr="00675D41" w:rsidRDefault="002D0BF4" w:rsidP="00675D4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75D41">
        <w:rPr>
          <w:rFonts w:cstheme="minorHAnsi"/>
        </w:rPr>
        <w:t xml:space="preserve">A </w:t>
      </w:r>
      <w:r w:rsidRPr="00675D41">
        <w:rPr>
          <w:rFonts w:cstheme="minorHAnsi"/>
          <w:i/>
        </w:rPr>
        <w:t>watershed protection plan</w:t>
      </w:r>
      <w:r w:rsidRPr="00675D41">
        <w:rPr>
          <w:rFonts w:cstheme="minorHAnsi"/>
        </w:rPr>
        <w:t xml:space="preserve"> </w:t>
      </w:r>
      <w:r w:rsidR="00C374B5" w:rsidRPr="00675D41">
        <w:rPr>
          <w:rFonts w:cstheme="minorHAnsi"/>
        </w:rPr>
        <w:t xml:space="preserve">(WPP) </w:t>
      </w:r>
      <w:r w:rsidRPr="00675D41">
        <w:rPr>
          <w:rFonts w:cstheme="minorHAnsi"/>
        </w:rPr>
        <w:t xml:space="preserve">is a voluntary, stakeholder-driven, holistic approach to addressing the sources and causes of impairments or threats to surface and ground water resources within a watershed. </w:t>
      </w:r>
    </w:p>
    <w:p w:rsidR="00675D41" w:rsidRDefault="00675D41">
      <w:pPr>
        <w:rPr>
          <w:rFonts w:cstheme="minorHAnsi"/>
        </w:rPr>
      </w:pPr>
      <w:r>
        <w:rPr>
          <w:rFonts w:cstheme="minorHAnsi"/>
        </w:rPr>
        <w:br w:type="page"/>
      </w:r>
    </w:p>
    <w:p w:rsidR="00675D41" w:rsidRDefault="00675D41" w:rsidP="00675D41">
      <w:pPr>
        <w:pStyle w:val="ListParagraph"/>
        <w:spacing w:after="0" w:line="240" w:lineRule="auto"/>
        <w:rPr>
          <w:rFonts w:cstheme="minorHAnsi"/>
        </w:rPr>
      </w:pPr>
    </w:p>
    <w:p w:rsidR="003C766B" w:rsidRPr="00675D41" w:rsidRDefault="003C766B" w:rsidP="00675D4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675D41">
        <w:rPr>
          <w:b/>
          <w:sz w:val="24"/>
          <w:szCs w:val="24"/>
        </w:rPr>
        <w:t>Water Quality in the Upper Llano Watershed</w:t>
      </w:r>
    </w:p>
    <w:p w:rsidR="003C766B" w:rsidRPr="00AC0B65" w:rsidRDefault="003C766B" w:rsidP="00675D41">
      <w:pPr>
        <w:spacing w:after="0" w:line="240" w:lineRule="auto"/>
        <w:jc w:val="center"/>
        <w:rPr>
          <w:sz w:val="24"/>
          <w:szCs w:val="24"/>
        </w:rPr>
      </w:pPr>
      <w:r w:rsidRPr="00AC0B65">
        <w:rPr>
          <w:sz w:val="24"/>
          <w:szCs w:val="24"/>
        </w:rPr>
        <w:t>Tyson Broad, South Llano Watershed Alliance</w:t>
      </w:r>
    </w:p>
    <w:p w:rsidR="003C766B" w:rsidRPr="00AC0B65" w:rsidRDefault="003C766B" w:rsidP="003C766B">
      <w:pPr>
        <w:spacing w:after="0" w:line="240" w:lineRule="auto"/>
        <w:jc w:val="center"/>
        <w:rPr>
          <w:sz w:val="24"/>
          <w:szCs w:val="24"/>
        </w:rPr>
      </w:pPr>
      <w:r w:rsidRPr="00AC0B65">
        <w:rPr>
          <w:sz w:val="24"/>
          <w:szCs w:val="24"/>
        </w:rPr>
        <w:t>Emily Seldomridge, TTU Llano River Field Station</w:t>
      </w:r>
    </w:p>
    <w:p w:rsidR="003C766B" w:rsidRPr="00AC0B65" w:rsidRDefault="003C766B" w:rsidP="003C766B">
      <w:pPr>
        <w:pStyle w:val="ListParagraph"/>
        <w:spacing w:after="0" w:line="240" w:lineRule="auto"/>
        <w:rPr>
          <w:sz w:val="24"/>
          <w:szCs w:val="24"/>
        </w:rPr>
      </w:pPr>
    </w:p>
    <w:p w:rsidR="00006E48" w:rsidRDefault="00006E48" w:rsidP="003C766B">
      <w:pPr>
        <w:pStyle w:val="ListParagraph"/>
        <w:numPr>
          <w:ilvl w:val="0"/>
          <w:numId w:val="4"/>
        </w:numPr>
        <w:spacing w:after="0" w:line="240" w:lineRule="auto"/>
      </w:pPr>
      <w:r>
        <w:t>Historically, t</w:t>
      </w:r>
      <w:r w:rsidR="003C766B" w:rsidRPr="00006E48">
        <w:t xml:space="preserve">he </w:t>
      </w:r>
      <w:r>
        <w:t>Upper</w:t>
      </w:r>
      <w:r w:rsidR="003C766B" w:rsidRPr="00006E48">
        <w:t xml:space="preserve"> Llano</w:t>
      </w:r>
      <w:r>
        <w:t xml:space="preserve">s have had excellent water quality (More information can be found in Tyson’s characterization report </w:t>
      </w:r>
      <w:r w:rsidRPr="000176E4">
        <w:rPr>
          <w:i/>
        </w:rPr>
        <w:t>Headwaters of the Llano</w:t>
      </w:r>
      <w:r>
        <w:t>:</w:t>
      </w:r>
      <w:r w:rsidR="00E9470D">
        <w:t xml:space="preserve"> </w:t>
      </w:r>
      <w:hyperlink r:id="rId6" w:history="1">
        <w:r w:rsidRPr="000170CB">
          <w:rPr>
            <w:rStyle w:val="Hyperlink"/>
          </w:rPr>
          <w:t>http://southllano.org/blog/wp-content/files/Headwaters%20of%20the%20Llano%20final.pdf</w:t>
        </w:r>
      </w:hyperlink>
      <w:r>
        <w:t>).</w:t>
      </w:r>
      <w:r w:rsidR="00E9470D">
        <w:t xml:space="preserve"> </w:t>
      </w:r>
      <w:r w:rsidR="00675D41">
        <w:t xml:space="preserve"> </w:t>
      </w:r>
      <w:r>
        <w:t xml:space="preserve">Water quality is </w:t>
      </w:r>
      <w:r w:rsidR="000176E4">
        <w:t xml:space="preserve">monitored to </w:t>
      </w:r>
      <w:r>
        <w:t xml:space="preserve">gauge the health of an ecosystem. </w:t>
      </w:r>
    </w:p>
    <w:p w:rsidR="00006E48" w:rsidRDefault="000176E4" w:rsidP="003C766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Threats to water quality in the Upper Llano Watershed are numerous and include: land fragmentation and development, </w:t>
      </w:r>
      <w:r w:rsidR="00006E48">
        <w:t xml:space="preserve">feral hogs, axis deer, goats, </w:t>
      </w:r>
      <w:r>
        <w:t>herbicides/pesticides, failing septic systems</w:t>
      </w:r>
      <w:r w:rsidR="00006E48">
        <w:t>,</w:t>
      </w:r>
      <w:r>
        <w:t xml:space="preserve"> wastewater treatment plants, hydraulic fracturing waste, sand and gravel mining, etc. </w:t>
      </w:r>
    </w:p>
    <w:p w:rsidR="000176E4" w:rsidRDefault="000176E4" w:rsidP="003C766B">
      <w:pPr>
        <w:pStyle w:val="ListParagraph"/>
        <w:numPr>
          <w:ilvl w:val="0"/>
          <w:numId w:val="4"/>
        </w:numPr>
        <w:spacing w:after="0" w:line="240" w:lineRule="auto"/>
      </w:pPr>
      <w:r>
        <w:t>The WPP will address water quality threats by monitoring water quality and biologics (fish and macro</w:t>
      </w:r>
      <w:r w:rsidR="00E9470D">
        <w:t>-</w:t>
      </w:r>
      <w:r>
        <w:t>invertebrate populations) at 20 sites throughout the watershed, identifying land use, and mapping the distribution and abundance of invasive emergent and aquatic plants and cut</w:t>
      </w:r>
      <w:r w:rsidR="00E9470D">
        <w:t xml:space="preserve"> </w:t>
      </w:r>
      <w:r>
        <w:t>banks.</w:t>
      </w:r>
    </w:p>
    <w:p w:rsidR="003C766B" w:rsidRDefault="003C766B" w:rsidP="003C766B">
      <w:pPr>
        <w:spacing w:after="0" w:line="240" w:lineRule="auto"/>
        <w:jc w:val="center"/>
      </w:pPr>
    </w:p>
    <w:p w:rsidR="00DC10C3" w:rsidRPr="00AC0B65" w:rsidRDefault="00DC10C3" w:rsidP="00DC10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C0B65">
        <w:rPr>
          <w:rFonts w:cstheme="minorHAnsi"/>
          <w:b/>
          <w:sz w:val="24"/>
          <w:szCs w:val="24"/>
        </w:rPr>
        <w:t>Upper Llano River Watershed Studies and Watershed Protection Plan</w:t>
      </w:r>
    </w:p>
    <w:p w:rsidR="00DC10C3" w:rsidRPr="00DC10C3" w:rsidRDefault="00DC10C3" w:rsidP="00DC10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C10C3">
        <w:rPr>
          <w:rFonts w:cstheme="minorHAnsi"/>
          <w:sz w:val="24"/>
          <w:szCs w:val="24"/>
        </w:rPr>
        <w:t>Tom Arsuffi, TTU Llano River Field Station</w:t>
      </w:r>
    </w:p>
    <w:p w:rsidR="00675D41" w:rsidRDefault="00675D41" w:rsidP="00675D4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74B5" w:rsidRPr="00C374B5" w:rsidRDefault="002D0BF4" w:rsidP="00C374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74B5">
        <w:rPr>
          <w:rFonts w:cstheme="minorHAnsi"/>
        </w:rPr>
        <w:t>The Upper Llanos are receiving increasing attention because of their ecolog</w:t>
      </w:r>
      <w:r w:rsidR="00C374B5" w:rsidRPr="00C374B5">
        <w:rPr>
          <w:rFonts w:cstheme="minorHAnsi"/>
        </w:rPr>
        <w:t>ical significance</w:t>
      </w:r>
      <w:r w:rsidR="00C374B5">
        <w:rPr>
          <w:rFonts w:cstheme="minorHAnsi"/>
        </w:rPr>
        <w:t>; water quality and quantity remain key issues</w:t>
      </w:r>
      <w:r w:rsidR="00C374B5" w:rsidRPr="00C374B5">
        <w:rPr>
          <w:rFonts w:cstheme="minorHAnsi"/>
        </w:rPr>
        <w:t>.</w:t>
      </w:r>
      <w:r w:rsidR="00E9470D">
        <w:rPr>
          <w:rFonts w:cstheme="minorHAnsi"/>
        </w:rPr>
        <w:t xml:space="preserve"> </w:t>
      </w:r>
      <w:r w:rsidR="00C374B5" w:rsidRPr="00C374B5">
        <w:rPr>
          <w:rFonts w:cstheme="minorHAnsi"/>
        </w:rPr>
        <w:t>The Upper Llanos</w:t>
      </w:r>
      <w:r w:rsidR="00C374B5">
        <w:rPr>
          <w:rFonts w:cstheme="minorHAnsi"/>
        </w:rPr>
        <w:t xml:space="preserve"> are spring-fed rivers </w:t>
      </w:r>
      <w:r w:rsidR="00F630B8">
        <w:rPr>
          <w:rFonts w:cstheme="minorHAnsi"/>
        </w:rPr>
        <w:t xml:space="preserve">and contribute large volumes </w:t>
      </w:r>
      <w:r w:rsidR="00C374B5">
        <w:rPr>
          <w:rFonts w:cstheme="minorHAnsi"/>
        </w:rPr>
        <w:t xml:space="preserve">to the </w:t>
      </w:r>
      <w:r w:rsidR="00C374B5" w:rsidRPr="00C374B5">
        <w:rPr>
          <w:rFonts w:cstheme="minorHAnsi"/>
        </w:rPr>
        <w:t>Colorado River and Highland</w:t>
      </w:r>
      <w:r w:rsidR="00C374B5">
        <w:rPr>
          <w:rFonts w:cstheme="minorHAnsi"/>
        </w:rPr>
        <w:t xml:space="preserve"> </w:t>
      </w:r>
      <w:r w:rsidR="00C374B5" w:rsidRPr="00C374B5">
        <w:rPr>
          <w:rFonts w:cstheme="minorHAnsi"/>
        </w:rPr>
        <w:t>Lakes</w:t>
      </w:r>
      <w:r w:rsidR="00C374B5">
        <w:rPr>
          <w:rFonts w:cstheme="minorHAnsi"/>
        </w:rPr>
        <w:t>.</w:t>
      </w:r>
    </w:p>
    <w:p w:rsidR="00C374B5" w:rsidRDefault="00C374B5" w:rsidP="00DC10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are a number of problems in the Upper Llano</w:t>
      </w:r>
      <w:bookmarkStart w:id="0" w:name="_GoBack"/>
      <w:bookmarkEnd w:id="0"/>
      <w:r>
        <w:rPr>
          <w:rFonts w:cstheme="minorHAnsi"/>
        </w:rPr>
        <w:t xml:space="preserve"> Watershed that are likely to become large problems in the future</w:t>
      </w:r>
      <w:r w:rsidR="001F02AC">
        <w:rPr>
          <w:rFonts w:cstheme="minorHAnsi"/>
        </w:rPr>
        <w:t xml:space="preserve"> </w:t>
      </w:r>
      <w:r w:rsidR="00F630B8">
        <w:rPr>
          <w:rFonts w:cstheme="minorHAnsi"/>
        </w:rPr>
        <w:t>if not addressed</w:t>
      </w:r>
      <w:r>
        <w:rPr>
          <w:rFonts w:cstheme="minorHAnsi"/>
        </w:rPr>
        <w:t>:</w:t>
      </w:r>
    </w:p>
    <w:p w:rsidR="00C374B5" w:rsidRDefault="00F630B8" w:rsidP="00C374B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Axis deer</w:t>
      </w:r>
      <w:r w:rsidR="00C374B5">
        <w:rPr>
          <w:rFonts w:cstheme="minorHAnsi"/>
        </w:rPr>
        <w:t>: Axis overgraze the riparian buffers along the river banks and can outcompete white tail deer</w:t>
      </w:r>
    </w:p>
    <w:p w:rsidR="00C374B5" w:rsidRDefault="00C374B5" w:rsidP="00C374B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Brush control and </w:t>
      </w:r>
      <w:r w:rsidR="001F02AC">
        <w:rPr>
          <w:rFonts w:cstheme="minorHAnsi"/>
        </w:rPr>
        <w:t>encroachment:</w:t>
      </w:r>
      <w:r>
        <w:rPr>
          <w:rFonts w:cstheme="minorHAnsi"/>
        </w:rPr>
        <w:t xml:space="preserve"> </w:t>
      </w:r>
      <w:r w:rsidR="001F02AC">
        <w:rPr>
          <w:rFonts w:cstheme="minorHAnsi"/>
        </w:rPr>
        <w:t>Ashe juniper, Live Oak, and Mesquite use tremendous amounts of water compared to native vegetation</w:t>
      </w:r>
    </w:p>
    <w:p w:rsidR="001F02AC" w:rsidRDefault="00C374B5" w:rsidP="00C374B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Invasive plants: </w:t>
      </w:r>
      <w:r w:rsidR="001F02AC">
        <w:rPr>
          <w:rFonts w:cstheme="minorHAnsi"/>
        </w:rPr>
        <w:t>Eradication of Elephant Ear and Giant Cane</w:t>
      </w:r>
    </w:p>
    <w:p w:rsidR="001F02AC" w:rsidRDefault="000176E4" w:rsidP="00C374B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Cutbanks and erosion</w:t>
      </w:r>
      <w:r w:rsidR="00F630B8">
        <w:rPr>
          <w:rFonts w:cstheme="minorHAnsi"/>
        </w:rPr>
        <w:t>: The loss of riparian buffers along rivers add to erosion</w:t>
      </w:r>
    </w:p>
    <w:p w:rsidR="00F10968" w:rsidRDefault="00C374B5" w:rsidP="00F109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968">
        <w:rPr>
          <w:rFonts w:cstheme="minorHAnsi"/>
        </w:rPr>
        <w:t xml:space="preserve">The goals of the WPP are to 1) evaluate </w:t>
      </w:r>
      <w:r w:rsidR="000176E4" w:rsidRPr="00F10968">
        <w:rPr>
          <w:rFonts w:cstheme="minorHAnsi"/>
        </w:rPr>
        <w:t>and</w:t>
      </w:r>
      <w:r w:rsidRPr="00F10968">
        <w:rPr>
          <w:rFonts w:cstheme="minorHAnsi"/>
        </w:rPr>
        <w:t xml:space="preserve"> understand the Upper Llano Watershed; 2) engage local stakeholders and facilitate development of WPP; 3) </w:t>
      </w:r>
      <w:r w:rsidR="001F02AC" w:rsidRPr="00F10968">
        <w:rPr>
          <w:rFonts w:cstheme="minorHAnsi"/>
        </w:rPr>
        <w:t>m</w:t>
      </w:r>
      <w:r w:rsidRPr="00F10968">
        <w:rPr>
          <w:rFonts w:cstheme="minorHAnsi"/>
        </w:rPr>
        <w:t>aintain and improve water flows and quality</w:t>
      </w:r>
      <w:r w:rsidR="000176E4" w:rsidRPr="00F10968">
        <w:rPr>
          <w:rFonts w:cstheme="minorHAnsi"/>
        </w:rPr>
        <w:t>.</w:t>
      </w:r>
    </w:p>
    <w:p w:rsidR="001F02AC" w:rsidRPr="003A7F47" w:rsidRDefault="00F10968" w:rsidP="001F02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7F47">
        <w:rPr>
          <w:rFonts w:cstheme="minorHAnsi"/>
        </w:rPr>
        <w:t>The WPP will be used to as a guide to make informed decisions about ecological restoration and used to leverage programs and resources across state agencies.</w:t>
      </w:r>
    </w:p>
    <w:p w:rsidR="00114BA4" w:rsidRDefault="00114BA4" w:rsidP="00675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F02AC" w:rsidRPr="00AC0B65" w:rsidRDefault="003A7F47" w:rsidP="001F02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Watershed Partnership Structure and Getting Involved</w:t>
      </w:r>
    </w:p>
    <w:p w:rsidR="001F02AC" w:rsidRPr="00DC10C3" w:rsidRDefault="001F02AC" w:rsidP="001F02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C10C3">
        <w:rPr>
          <w:rFonts w:cstheme="minorHAnsi"/>
          <w:sz w:val="24"/>
          <w:szCs w:val="24"/>
        </w:rPr>
        <w:t>Kevin Wagner, Texas Water Resources Institute</w:t>
      </w:r>
    </w:p>
    <w:p w:rsidR="001F02AC" w:rsidRDefault="001F02AC" w:rsidP="001F02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10968" w:rsidRDefault="001F02AC" w:rsidP="003C766B">
      <w:pPr>
        <w:pStyle w:val="ListParagraph"/>
        <w:numPr>
          <w:ilvl w:val="0"/>
          <w:numId w:val="3"/>
        </w:numPr>
        <w:rPr>
          <w:rFonts w:cstheme="minorHAnsi"/>
        </w:rPr>
      </w:pPr>
      <w:r w:rsidRPr="003C766B">
        <w:rPr>
          <w:rFonts w:cstheme="minorHAnsi"/>
        </w:rPr>
        <w:t>T</w:t>
      </w:r>
      <w:r w:rsidR="003C766B" w:rsidRPr="003C766B">
        <w:rPr>
          <w:rFonts w:cstheme="minorHAnsi"/>
        </w:rPr>
        <w:t>he WPP is a stakeholder driven process</w:t>
      </w:r>
      <w:r w:rsidR="00F10968">
        <w:rPr>
          <w:rFonts w:cstheme="minorHAnsi"/>
        </w:rPr>
        <w:t>---this is your plan!</w:t>
      </w:r>
      <w:r w:rsidR="003C766B" w:rsidRPr="003C766B">
        <w:rPr>
          <w:rFonts w:cstheme="minorHAnsi"/>
        </w:rPr>
        <w:t xml:space="preserve"> </w:t>
      </w:r>
    </w:p>
    <w:p w:rsidR="001F02AC" w:rsidRDefault="003C766B" w:rsidP="003C766B">
      <w:pPr>
        <w:pStyle w:val="ListParagraph"/>
        <w:numPr>
          <w:ilvl w:val="0"/>
          <w:numId w:val="3"/>
        </w:numPr>
        <w:rPr>
          <w:rFonts w:cstheme="minorHAnsi"/>
        </w:rPr>
      </w:pPr>
      <w:r w:rsidRPr="003C766B">
        <w:rPr>
          <w:rFonts w:cstheme="minorHAnsi"/>
        </w:rPr>
        <w:t>The planning</w:t>
      </w:r>
      <w:r w:rsidR="00F10968">
        <w:rPr>
          <w:rFonts w:cstheme="minorHAnsi"/>
        </w:rPr>
        <w:t xml:space="preserve"> process will include</w:t>
      </w:r>
      <w:r w:rsidRPr="003C766B">
        <w:rPr>
          <w:rFonts w:cstheme="minorHAnsi"/>
        </w:rPr>
        <w:t xml:space="preserve"> involvement of a diversity of interests, collaborative decision-making based on sound science and accurate information, strong communication and outreach, and short-term doable action items and long</w:t>
      </w:r>
      <w:r>
        <w:rPr>
          <w:rFonts w:cstheme="minorHAnsi"/>
        </w:rPr>
        <w:t>-</w:t>
      </w:r>
      <w:r w:rsidRPr="003C766B">
        <w:rPr>
          <w:rFonts w:cstheme="minorHAnsi"/>
        </w:rPr>
        <w:t xml:space="preserve">term </w:t>
      </w:r>
      <w:r>
        <w:rPr>
          <w:rFonts w:cstheme="minorHAnsi"/>
        </w:rPr>
        <w:t>objectives/goals.</w:t>
      </w:r>
    </w:p>
    <w:p w:rsidR="00F10968" w:rsidRPr="00F10968" w:rsidRDefault="00F10968" w:rsidP="00F10968">
      <w:pPr>
        <w:pStyle w:val="ListParagraph"/>
        <w:numPr>
          <w:ilvl w:val="0"/>
          <w:numId w:val="3"/>
        </w:numPr>
        <w:rPr>
          <w:rFonts w:cstheme="minorHAnsi"/>
        </w:rPr>
      </w:pPr>
      <w:r w:rsidRPr="00F10968">
        <w:rPr>
          <w:rFonts w:cstheme="minorHAnsi"/>
        </w:rPr>
        <w:t>Stakeholders are responsible for coming up with recommended implementation strategies to include in the</w:t>
      </w:r>
      <w:r>
        <w:rPr>
          <w:rFonts w:cstheme="minorHAnsi"/>
        </w:rPr>
        <w:t xml:space="preserve"> WPP. </w:t>
      </w:r>
    </w:p>
    <w:p w:rsidR="00F10968" w:rsidRDefault="003C766B" w:rsidP="003C766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At the next meeting, s</w:t>
      </w:r>
      <w:r w:rsidRPr="003C766B">
        <w:rPr>
          <w:rFonts w:cstheme="minorHAnsi"/>
        </w:rPr>
        <w:t>takeholder</w:t>
      </w:r>
      <w:r>
        <w:rPr>
          <w:rFonts w:cstheme="minorHAnsi"/>
        </w:rPr>
        <w:t xml:space="preserve">s will decide </w:t>
      </w:r>
      <w:r w:rsidR="00F10968">
        <w:rPr>
          <w:rFonts w:cstheme="minorHAnsi"/>
        </w:rPr>
        <w:t xml:space="preserve">the structure of the group (steering committee alone; steering committee with workgroups; overall consensus building) , ground rules or bylaws, and determine needed work groups for the decision making process. </w:t>
      </w:r>
    </w:p>
    <w:p w:rsidR="00910F7F" w:rsidRDefault="00910F7F">
      <w:pPr>
        <w:rPr>
          <w:rFonts w:cstheme="minorHAnsi"/>
        </w:rPr>
      </w:pPr>
    </w:p>
    <w:sectPr w:rsidR="00910F7F" w:rsidSect="008049F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06B"/>
    <w:multiLevelType w:val="hybridMultilevel"/>
    <w:tmpl w:val="87D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E456C"/>
    <w:multiLevelType w:val="hybridMultilevel"/>
    <w:tmpl w:val="0696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C60B0"/>
    <w:multiLevelType w:val="hybridMultilevel"/>
    <w:tmpl w:val="35F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1991"/>
    <w:multiLevelType w:val="hybridMultilevel"/>
    <w:tmpl w:val="0E84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C281E"/>
    <w:rsid w:val="00006E48"/>
    <w:rsid w:val="000176E4"/>
    <w:rsid w:val="000705E1"/>
    <w:rsid w:val="000C3F13"/>
    <w:rsid w:val="00114BA4"/>
    <w:rsid w:val="001C3FA2"/>
    <w:rsid w:val="001F02AC"/>
    <w:rsid w:val="002C281E"/>
    <w:rsid w:val="002D0BF4"/>
    <w:rsid w:val="00316C60"/>
    <w:rsid w:val="00333803"/>
    <w:rsid w:val="003350C1"/>
    <w:rsid w:val="00380347"/>
    <w:rsid w:val="003A7F47"/>
    <w:rsid w:val="003C766B"/>
    <w:rsid w:val="003C7DCF"/>
    <w:rsid w:val="004C3E77"/>
    <w:rsid w:val="00596E56"/>
    <w:rsid w:val="005B4751"/>
    <w:rsid w:val="005C0017"/>
    <w:rsid w:val="00675D41"/>
    <w:rsid w:val="006F135A"/>
    <w:rsid w:val="00755C23"/>
    <w:rsid w:val="007F3D87"/>
    <w:rsid w:val="008049F1"/>
    <w:rsid w:val="00844717"/>
    <w:rsid w:val="00851300"/>
    <w:rsid w:val="008A2A2C"/>
    <w:rsid w:val="00910F7F"/>
    <w:rsid w:val="0095192B"/>
    <w:rsid w:val="00987036"/>
    <w:rsid w:val="00A702B2"/>
    <w:rsid w:val="00AC0B65"/>
    <w:rsid w:val="00B03B86"/>
    <w:rsid w:val="00C374B5"/>
    <w:rsid w:val="00C615F7"/>
    <w:rsid w:val="00C85127"/>
    <w:rsid w:val="00C95F91"/>
    <w:rsid w:val="00D642A3"/>
    <w:rsid w:val="00DC10C3"/>
    <w:rsid w:val="00E24813"/>
    <w:rsid w:val="00E9470D"/>
    <w:rsid w:val="00F10968"/>
    <w:rsid w:val="00F630B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F1"/>
  </w:style>
  <w:style w:type="paragraph" w:styleId="Heading1">
    <w:name w:val="heading 1"/>
    <w:basedOn w:val="Normal"/>
    <w:link w:val="Heading1Char"/>
    <w:uiPriority w:val="9"/>
    <w:qFormat/>
    <w:rsid w:val="00D6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642A3"/>
    <w:rPr>
      <w:i/>
      <w:iCs/>
    </w:rPr>
  </w:style>
  <w:style w:type="paragraph" w:customStyle="1" w:styleId="Default">
    <w:name w:val="Default"/>
    <w:rsid w:val="00DC1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642A3"/>
    <w:rPr>
      <w:i/>
      <w:iCs/>
    </w:rPr>
  </w:style>
  <w:style w:type="paragraph" w:customStyle="1" w:styleId="Default">
    <w:name w:val="Default"/>
    <w:rsid w:val="00DC1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uthllano.org/blog/wp-content/files/Headwaters%20of%20the%20Llano%20final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2A4B-85B5-E444-B8A5-C77FADE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4308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Seldomridge, Emily</dc:creator>
  <cp:lastModifiedBy>Tyson Broad</cp:lastModifiedBy>
  <cp:revision>2</cp:revision>
  <cp:lastPrinted>2012-08-27T16:22:00Z</cp:lastPrinted>
  <dcterms:created xsi:type="dcterms:W3CDTF">2013-01-19T17:53:00Z</dcterms:created>
  <dcterms:modified xsi:type="dcterms:W3CDTF">2013-01-19T17:53:00Z</dcterms:modified>
</cp:coreProperties>
</file>