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5817A" w14:textId="77777777" w:rsidR="00FF204C" w:rsidRPr="005C375C" w:rsidRDefault="007F7EFE" w:rsidP="005D3C19">
      <w:pPr>
        <w:autoSpaceDE w:val="0"/>
        <w:autoSpaceDN w:val="0"/>
        <w:adjustRightInd w:val="0"/>
        <w:jc w:val="center"/>
        <w:rPr>
          <w:rFonts w:ascii="Arial" w:hAnsi="Arial" w:cs="Arial"/>
          <w:b/>
          <w:bCs/>
          <w:color w:val="000000"/>
          <w:sz w:val="36"/>
          <w:szCs w:val="36"/>
        </w:rPr>
      </w:pPr>
      <w:r w:rsidRPr="005C375C">
        <w:rPr>
          <w:rFonts w:ascii="Arial" w:hAnsi="Arial" w:cs="Arial"/>
          <w:b/>
          <w:bCs/>
          <w:color w:val="000000"/>
          <w:sz w:val="36"/>
          <w:szCs w:val="36"/>
        </w:rPr>
        <w:t xml:space="preserve">Upper Llano </w:t>
      </w:r>
      <w:r w:rsidR="005D3C19" w:rsidRPr="005C375C">
        <w:rPr>
          <w:rFonts w:ascii="Arial" w:hAnsi="Arial" w:cs="Arial"/>
          <w:b/>
          <w:bCs/>
          <w:color w:val="000000"/>
          <w:sz w:val="36"/>
          <w:szCs w:val="36"/>
        </w:rPr>
        <w:t xml:space="preserve">River </w:t>
      </w:r>
      <w:r w:rsidR="005D3C19" w:rsidRPr="005C375C">
        <w:rPr>
          <w:rFonts w:ascii="Arial" w:hAnsi="Arial" w:cs="Arial"/>
          <w:b/>
          <w:bCs/>
          <w:color w:val="000000"/>
          <w:sz w:val="36"/>
          <w:szCs w:val="36"/>
        </w:rPr>
        <w:br/>
      </w:r>
      <w:r w:rsidR="00FF204C" w:rsidRPr="005C375C">
        <w:rPr>
          <w:rFonts w:ascii="Arial" w:hAnsi="Arial" w:cs="Arial"/>
          <w:b/>
          <w:bCs/>
          <w:color w:val="000000"/>
          <w:sz w:val="36"/>
          <w:szCs w:val="36"/>
        </w:rPr>
        <w:t xml:space="preserve">Watershed </w:t>
      </w:r>
      <w:r w:rsidR="005D3C19" w:rsidRPr="005C375C">
        <w:rPr>
          <w:rFonts w:ascii="Arial" w:hAnsi="Arial" w:cs="Arial"/>
          <w:b/>
          <w:bCs/>
          <w:color w:val="000000"/>
          <w:sz w:val="36"/>
          <w:szCs w:val="36"/>
        </w:rPr>
        <w:t>Protection Plan</w:t>
      </w:r>
    </w:p>
    <w:p w14:paraId="75B5176F" w14:textId="77777777" w:rsidR="00F80545" w:rsidRPr="005C375C" w:rsidRDefault="00F80545" w:rsidP="005D3C19">
      <w:pPr>
        <w:autoSpaceDE w:val="0"/>
        <w:autoSpaceDN w:val="0"/>
        <w:adjustRightInd w:val="0"/>
        <w:jc w:val="center"/>
        <w:rPr>
          <w:rFonts w:ascii="Arial" w:hAnsi="Arial" w:cs="Arial"/>
          <w:b/>
          <w:bCs/>
          <w:color w:val="000000"/>
          <w:sz w:val="36"/>
          <w:szCs w:val="36"/>
        </w:rPr>
      </w:pPr>
      <w:r w:rsidRPr="005C375C">
        <w:rPr>
          <w:rFonts w:ascii="Arial" w:hAnsi="Arial" w:cs="Arial"/>
          <w:b/>
          <w:bCs/>
          <w:color w:val="000000"/>
          <w:sz w:val="36"/>
          <w:szCs w:val="36"/>
        </w:rPr>
        <w:t>Coordination Committee Meeting</w:t>
      </w:r>
    </w:p>
    <w:p w14:paraId="3F50EFAA" w14:textId="77777777" w:rsidR="00825CA4" w:rsidRPr="005D3C19" w:rsidRDefault="00825CA4" w:rsidP="005D3C19">
      <w:pPr>
        <w:autoSpaceDE w:val="0"/>
        <w:autoSpaceDN w:val="0"/>
        <w:adjustRightInd w:val="0"/>
        <w:rPr>
          <w:rFonts w:ascii="Arial" w:hAnsi="Arial" w:cs="Arial"/>
          <w:bCs/>
          <w:color w:val="000000"/>
        </w:rPr>
      </w:pPr>
    </w:p>
    <w:p w14:paraId="1F072DCB" w14:textId="297DBA99" w:rsidR="00FF204C" w:rsidRDefault="00E3188D" w:rsidP="005D3C19">
      <w:pPr>
        <w:pStyle w:val="PlainText"/>
        <w:jc w:val="center"/>
        <w:rPr>
          <w:rFonts w:ascii="Arial" w:hAnsi="Arial" w:cs="Arial"/>
          <w:b/>
          <w:bCs/>
          <w:color w:val="000000"/>
        </w:rPr>
      </w:pPr>
      <w:r>
        <w:rPr>
          <w:rFonts w:ascii="Arial" w:hAnsi="Arial" w:cs="Arial"/>
          <w:b/>
          <w:bCs/>
          <w:color w:val="000000"/>
        </w:rPr>
        <w:t>Aug 31</w:t>
      </w:r>
      <w:r w:rsidRPr="00E3188D">
        <w:rPr>
          <w:rFonts w:ascii="Arial" w:hAnsi="Arial" w:cs="Arial"/>
          <w:b/>
          <w:bCs/>
          <w:color w:val="000000"/>
          <w:vertAlign w:val="superscript"/>
        </w:rPr>
        <w:t>st</w:t>
      </w:r>
      <w:r>
        <w:rPr>
          <w:rFonts w:ascii="Arial" w:hAnsi="Arial" w:cs="Arial"/>
          <w:b/>
          <w:bCs/>
          <w:color w:val="000000"/>
        </w:rPr>
        <w:t>, 2015</w:t>
      </w:r>
    </w:p>
    <w:p w14:paraId="717480D6" w14:textId="77777777" w:rsidR="00D72504" w:rsidRDefault="00D72504" w:rsidP="005D3C19">
      <w:pPr>
        <w:pStyle w:val="PlainText"/>
        <w:jc w:val="center"/>
        <w:rPr>
          <w:rFonts w:ascii="Arial" w:hAnsi="Arial" w:cs="Arial"/>
          <w:b/>
          <w:bCs/>
          <w:color w:val="000000"/>
        </w:rPr>
      </w:pPr>
      <w:r>
        <w:rPr>
          <w:rFonts w:ascii="Arial" w:hAnsi="Arial" w:cs="Arial"/>
          <w:b/>
          <w:bCs/>
          <w:color w:val="000000"/>
        </w:rPr>
        <w:t>Llano River Field Station</w:t>
      </w:r>
    </w:p>
    <w:p w14:paraId="1D7F8582" w14:textId="77777777" w:rsidR="00D72504" w:rsidRDefault="00D72504" w:rsidP="005D3C19">
      <w:pPr>
        <w:pStyle w:val="PlainText"/>
        <w:jc w:val="center"/>
        <w:rPr>
          <w:rFonts w:ascii="Arial" w:hAnsi="Arial" w:cs="Arial"/>
          <w:b/>
          <w:bCs/>
          <w:color w:val="000000"/>
        </w:rPr>
      </w:pPr>
      <w:r>
        <w:rPr>
          <w:rFonts w:ascii="Arial" w:hAnsi="Arial" w:cs="Arial"/>
          <w:b/>
          <w:bCs/>
          <w:color w:val="000000"/>
        </w:rPr>
        <w:t>Texas Tech University</w:t>
      </w:r>
    </w:p>
    <w:p w14:paraId="40319821" w14:textId="77777777" w:rsidR="00D72504" w:rsidRPr="00C768DB" w:rsidRDefault="00D72504" w:rsidP="005D3C19">
      <w:pPr>
        <w:pStyle w:val="PlainText"/>
        <w:jc w:val="center"/>
        <w:rPr>
          <w:rFonts w:ascii="Arial" w:hAnsi="Arial" w:cs="Arial"/>
          <w:b/>
          <w:bCs/>
          <w:color w:val="000000"/>
        </w:rPr>
      </w:pPr>
      <w:r>
        <w:rPr>
          <w:rFonts w:ascii="Arial" w:hAnsi="Arial" w:cs="Arial"/>
          <w:b/>
          <w:bCs/>
          <w:color w:val="000000"/>
        </w:rPr>
        <w:t>Junction, TX</w:t>
      </w:r>
    </w:p>
    <w:p w14:paraId="49A603E7" w14:textId="77777777" w:rsidR="00D0296E" w:rsidRPr="005D3C19" w:rsidRDefault="00D0296E" w:rsidP="005D3C19">
      <w:pPr>
        <w:rPr>
          <w:rFonts w:ascii="Arial" w:hAnsi="Arial" w:cs="Arial"/>
        </w:rPr>
      </w:pPr>
    </w:p>
    <w:p w14:paraId="00F08D90" w14:textId="77777777" w:rsidR="005C1058" w:rsidRPr="005D3C19" w:rsidRDefault="005C1058" w:rsidP="005D3C19">
      <w:pPr>
        <w:rPr>
          <w:rFonts w:ascii="Arial" w:hAnsi="Arial" w:cs="Arial"/>
        </w:rPr>
      </w:pPr>
    </w:p>
    <w:p w14:paraId="27737C38" w14:textId="24A3692B" w:rsidR="00FF204C" w:rsidRPr="005D3C19" w:rsidRDefault="005C375C" w:rsidP="005D3C19">
      <w:pPr>
        <w:pStyle w:val="PlainText"/>
        <w:jc w:val="center"/>
        <w:rPr>
          <w:rFonts w:ascii="Arial" w:eastAsia="MS Mincho" w:hAnsi="Arial" w:cs="Arial"/>
          <w:b/>
          <w:sz w:val="32"/>
          <w:szCs w:val="32"/>
        </w:rPr>
      </w:pPr>
      <w:r>
        <w:rPr>
          <w:rFonts w:ascii="Arial" w:eastAsia="MS Mincho" w:hAnsi="Arial" w:cs="Arial"/>
          <w:b/>
          <w:sz w:val="32"/>
          <w:szCs w:val="32"/>
        </w:rPr>
        <w:t>Meeting Notes</w:t>
      </w:r>
    </w:p>
    <w:p w14:paraId="2F14AF54" w14:textId="77777777" w:rsidR="00FF204C" w:rsidRDefault="00FF204C" w:rsidP="005D3C19">
      <w:pPr>
        <w:pStyle w:val="PlainText"/>
        <w:rPr>
          <w:rFonts w:ascii="Arial" w:eastAsia="MS Mincho" w:hAnsi="Arial" w:cs="Arial"/>
          <w:sz w:val="24"/>
          <w:szCs w:val="24"/>
        </w:rPr>
      </w:pPr>
      <w:bookmarkStart w:id="0" w:name="OLE_LINK1"/>
      <w:bookmarkStart w:id="1" w:name="OLE_LINK2"/>
    </w:p>
    <w:p w14:paraId="4796E65B" w14:textId="7C99B36C" w:rsidR="00DF2E81" w:rsidRDefault="00FA5BFB" w:rsidP="005D3C19">
      <w:pPr>
        <w:pStyle w:val="PlainText"/>
        <w:rPr>
          <w:rFonts w:ascii="Arial" w:eastAsia="MS Mincho" w:hAnsi="Arial" w:cs="Arial"/>
          <w:sz w:val="24"/>
          <w:szCs w:val="24"/>
        </w:rPr>
      </w:pPr>
      <w:r>
        <w:rPr>
          <w:rFonts w:ascii="Arial" w:eastAsia="MS Mincho" w:hAnsi="Arial" w:cs="Arial"/>
          <w:sz w:val="24"/>
          <w:szCs w:val="24"/>
        </w:rPr>
        <w:t>(A list of acronyms is provided at the bottom of these notes)</w:t>
      </w:r>
    </w:p>
    <w:p w14:paraId="0E4AFB48" w14:textId="77777777" w:rsidR="005C375C" w:rsidRDefault="005C375C" w:rsidP="00A4799A">
      <w:pPr>
        <w:pStyle w:val="PlainText"/>
        <w:tabs>
          <w:tab w:val="left" w:pos="720"/>
          <w:tab w:val="left" w:pos="1440"/>
          <w:tab w:val="left" w:pos="2160"/>
          <w:tab w:val="left" w:pos="2880"/>
          <w:tab w:val="left" w:pos="3600"/>
          <w:tab w:val="right" w:pos="10800"/>
        </w:tabs>
        <w:rPr>
          <w:rFonts w:ascii="Arial" w:eastAsia="MS Mincho" w:hAnsi="Arial" w:cs="Arial"/>
          <w:sz w:val="24"/>
          <w:szCs w:val="24"/>
        </w:rPr>
      </w:pPr>
    </w:p>
    <w:p w14:paraId="1C534AA4" w14:textId="49424482" w:rsidR="001C2451" w:rsidRDefault="005C375C" w:rsidP="00A4799A">
      <w:pPr>
        <w:pStyle w:val="PlainText"/>
        <w:tabs>
          <w:tab w:val="left" w:pos="720"/>
          <w:tab w:val="left" w:pos="1440"/>
          <w:tab w:val="left" w:pos="2160"/>
          <w:tab w:val="left" w:pos="2880"/>
          <w:tab w:val="left" w:pos="3600"/>
          <w:tab w:val="right" w:pos="10800"/>
        </w:tabs>
        <w:rPr>
          <w:rFonts w:ascii="Arial" w:eastAsia="MS Mincho" w:hAnsi="Arial" w:cs="Arial"/>
          <w:sz w:val="24"/>
          <w:szCs w:val="24"/>
        </w:rPr>
      </w:pPr>
      <w:r>
        <w:rPr>
          <w:rFonts w:ascii="Arial" w:eastAsia="MS Mincho" w:hAnsi="Arial" w:cs="Arial"/>
          <w:sz w:val="24"/>
          <w:szCs w:val="24"/>
        </w:rPr>
        <w:t xml:space="preserve"> </w:t>
      </w:r>
    </w:p>
    <w:p w14:paraId="426325E9" w14:textId="69C14471" w:rsidR="001C2451" w:rsidRDefault="005C375C" w:rsidP="00A4799A">
      <w:pPr>
        <w:pStyle w:val="PlainText"/>
        <w:tabs>
          <w:tab w:val="left" w:pos="720"/>
          <w:tab w:val="left" w:pos="1440"/>
          <w:tab w:val="left" w:pos="2160"/>
          <w:tab w:val="left" w:pos="2880"/>
          <w:tab w:val="left" w:pos="3600"/>
          <w:tab w:val="right" w:pos="10800"/>
        </w:tabs>
        <w:rPr>
          <w:rFonts w:ascii="Arial" w:eastAsia="MS Mincho" w:hAnsi="Arial" w:cs="Arial"/>
          <w:sz w:val="24"/>
          <w:szCs w:val="24"/>
        </w:rPr>
      </w:pPr>
      <w:r w:rsidRPr="005C375C">
        <w:rPr>
          <w:rFonts w:ascii="Arial" w:eastAsia="MS Mincho" w:hAnsi="Arial" w:cs="Arial"/>
          <w:b/>
          <w:sz w:val="24"/>
          <w:szCs w:val="24"/>
        </w:rPr>
        <w:t>Tyson Broad</w:t>
      </w:r>
      <w:r>
        <w:rPr>
          <w:rFonts w:ascii="Arial" w:eastAsia="MS Mincho" w:hAnsi="Arial" w:cs="Arial"/>
          <w:sz w:val="24"/>
          <w:szCs w:val="24"/>
        </w:rPr>
        <w:t xml:space="preserve"> provided summary most </w:t>
      </w:r>
      <w:r w:rsidR="00E3188D">
        <w:rPr>
          <w:rFonts w:ascii="Arial" w:eastAsia="MS Mincho" w:hAnsi="Arial" w:cs="Arial"/>
          <w:sz w:val="24"/>
          <w:szCs w:val="24"/>
        </w:rPr>
        <w:t xml:space="preserve">recent </w:t>
      </w:r>
      <w:r>
        <w:rPr>
          <w:rFonts w:ascii="Arial" w:eastAsia="MS Mincho" w:hAnsi="Arial" w:cs="Arial"/>
          <w:sz w:val="24"/>
          <w:szCs w:val="24"/>
        </w:rPr>
        <w:t xml:space="preserve">EDYS modeling results related to brush control and water supply enhancement and sedimentation. </w:t>
      </w:r>
      <w:proofErr w:type="gramStart"/>
      <w:r>
        <w:rPr>
          <w:rFonts w:ascii="Arial" w:eastAsia="MS Mincho" w:hAnsi="Arial" w:cs="Arial"/>
          <w:sz w:val="24"/>
          <w:szCs w:val="24"/>
        </w:rPr>
        <w:t>(See EDYS Presentation Power Point</w:t>
      </w:r>
      <w:r w:rsidR="00E3188D">
        <w:rPr>
          <w:rFonts w:ascii="Arial" w:eastAsia="MS Mincho" w:hAnsi="Arial" w:cs="Arial"/>
          <w:sz w:val="24"/>
          <w:szCs w:val="24"/>
        </w:rPr>
        <w:t>-attached</w:t>
      </w:r>
      <w:r>
        <w:rPr>
          <w:rFonts w:ascii="Arial" w:eastAsia="MS Mincho" w:hAnsi="Arial" w:cs="Arial"/>
          <w:sz w:val="24"/>
          <w:szCs w:val="24"/>
        </w:rPr>
        <w:t>)</w:t>
      </w:r>
      <w:r w:rsidR="001F20E2">
        <w:rPr>
          <w:rFonts w:ascii="Arial" w:eastAsia="MS Mincho" w:hAnsi="Arial" w:cs="Arial"/>
          <w:sz w:val="24"/>
          <w:szCs w:val="24"/>
        </w:rPr>
        <w:t>.</w:t>
      </w:r>
      <w:proofErr w:type="gramEnd"/>
      <w:r w:rsidR="001F20E2">
        <w:rPr>
          <w:rFonts w:ascii="Arial" w:eastAsia="MS Mincho" w:hAnsi="Arial" w:cs="Arial"/>
          <w:sz w:val="24"/>
          <w:szCs w:val="24"/>
        </w:rPr>
        <w:t xml:space="preserve"> </w:t>
      </w:r>
      <w:r w:rsidR="00E3188D">
        <w:rPr>
          <w:rFonts w:ascii="Arial" w:eastAsia="MS Mincho" w:hAnsi="Arial" w:cs="Arial"/>
          <w:sz w:val="24"/>
          <w:szCs w:val="24"/>
        </w:rPr>
        <w:t>The new scenario is 9,000 acres of brush removal (on &lt;12% slope), in conjunction with follow-up treatment with fire and with prescribed grazing.</w:t>
      </w:r>
    </w:p>
    <w:p w14:paraId="6804F2DC" w14:textId="77777777" w:rsidR="005C375C" w:rsidRDefault="005C375C" w:rsidP="00A4799A">
      <w:pPr>
        <w:pStyle w:val="PlainText"/>
        <w:tabs>
          <w:tab w:val="left" w:pos="720"/>
          <w:tab w:val="left" w:pos="1440"/>
          <w:tab w:val="left" w:pos="2160"/>
          <w:tab w:val="left" w:pos="2880"/>
          <w:tab w:val="left" w:pos="3600"/>
          <w:tab w:val="right" w:pos="10800"/>
        </w:tabs>
        <w:rPr>
          <w:rFonts w:ascii="Arial" w:eastAsia="MS Mincho" w:hAnsi="Arial" w:cs="Arial"/>
          <w:sz w:val="24"/>
          <w:szCs w:val="24"/>
        </w:rPr>
      </w:pPr>
    </w:p>
    <w:p w14:paraId="3130C34F" w14:textId="55D985FF" w:rsidR="00C1627B" w:rsidRPr="00E3188D" w:rsidRDefault="005C375C" w:rsidP="00E3188D">
      <w:pPr>
        <w:pStyle w:val="PlainText"/>
        <w:tabs>
          <w:tab w:val="left" w:pos="720"/>
          <w:tab w:val="left" w:pos="1440"/>
          <w:tab w:val="left" w:pos="2160"/>
          <w:tab w:val="left" w:pos="2880"/>
          <w:tab w:val="left" w:pos="3600"/>
          <w:tab w:val="right" w:pos="10800"/>
        </w:tabs>
        <w:rPr>
          <w:rFonts w:ascii="Arial" w:eastAsia="MS Mincho" w:hAnsi="Arial" w:cs="Arial"/>
          <w:sz w:val="24"/>
          <w:szCs w:val="24"/>
          <w:u w:val="single"/>
        </w:rPr>
      </w:pPr>
      <w:r w:rsidRPr="007D398F">
        <w:rPr>
          <w:rFonts w:ascii="Arial" w:eastAsia="MS Mincho" w:hAnsi="Arial" w:cs="Arial"/>
          <w:sz w:val="24"/>
          <w:szCs w:val="24"/>
          <w:u w:val="single"/>
        </w:rPr>
        <w:t xml:space="preserve">Major points of </w:t>
      </w:r>
      <w:r w:rsidR="007D398F">
        <w:rPr>
          <w:rFonts w:ascii="Arial" w:eastAsia="MS Mincho" w:hAnsi="Arial" w:cs="Arial"/>
          <w:sz w:val="24"/>
          <w:szCs w:val="24"/>
          <w:u w:val="single"/>
        </w:rPr>
        <w:t xml:space="preserve">Model </w:t>
      </w:r>
      <w:r w:rsidRPr="007D398F">
        <w:rPr>
          <w:rFonts w:ascii="Arial" w:eastAsia="MS Mincho" w:hAnsi="Arial" w:cs="Arial"/>
          <w:sz w:val="24"/>
          <w:szCs w:val="24"/>
          <w:u w:val="single"/>
        </w:rPr>
        <w:t>Presentation:</w:t>
      </w:r>
      <w:r w:rsidR="00C1627B">
        <w:rPr>
          <w:rFonts w:asciiTheme="minorHAnsi" w:eastAsia="MS Mincho" w:hAnsiTheme="minorHAnsi" w:cs="Arial"/>
          <w:sz w:val="28"/>
          <w:szCs w:val="28"/>
        </w:rPr>
        <w:br/>
      </w:r>
    </w:p>
    <w:p w14:paraId="14F6684C" w14:textId="449CB56C" w:rsidR="00E3188D" w:rsidRDefault="00E3188D" w:rsidP="00C45BC3">
      <w:pPr>
        <w:pStyle w:val="PlainText"/>
        <w:numPr>
          <w:ilvl w:val="0"/>
          <w:numId w:val="11"/>
        </w:numPr>
        <w:tabs>
          <w:tab w:val="left" w:pos="720"/>
          <w:tab w:val="left" w:pos="1440"/>
          <w:tab w:val="left" w:pos="2160"/>
          <w:tab w:val="left" w:pos="2880"/>
          <w:tab w:val="left" w:pos="3600"/>
          <w:tab w:val="right" w:pos="10800"/>
        </w:tabs>
        <w:spacing w:line="276" w:lineRule="auto"/>
        <w:rPr>
          <w:rFonts w:asciiTheme="minorHAnsi" w:eastAsia="MS Mincho" w:hAnsiTheme="minorHAnsi" w:cs="Arial"/>
          <w:sz w:val="28"/>
          <w:szCs w:val="28"/>
        </w:rPr>
      </w:pPr>
      <w:r>
        <w:rPr>
          <w:rFonts w:asciiTheme="minorHAnsi" w:eastAsia="MS Mincho" w:hAnsiTheme="minorHAnsi" w:cs="Arial"/>
          <w:sz w:val="28"/>
          <w:szCs w:val="28"/>
        </w:rPr>
        <w:t>Model is likely not a good tool for showing results of hog removal. Other tools can, and are be used to predict results.</w:t>
      </w:r>
    </w:p>
    <w:p w14:paraId="05FFE263" w14:textId="4AE8D8AF" w:rsidR="00E3188D" w:rsidRDefault="00E3188D" w:rsidP="00C45BC3">
      <w:pPr>
        <w:pStyle w:val="PlainText"/>
        <w:numPr>
          <w:ilvl w:val="0"/>
          <w:numId w:val="11"/>
        </w:numPr>
        <w:tabs>
          <w:tab w:val="left" w:pos="720"/>
          <w:tab w:val="left" w:pos="1440"/>
          <w:tab w:val="left" w:pos="2160"/>
          <w:tab w:val="left" w:pos="2880"/>
          <w:tab w:val="left" w:pos="3600"/>
          <w:tab w:val="right" w:pos="10800"/>
        </w:tabs>
        <w:spacing w:line="276" w:lineRule="auto"/>
        <w:rPr>
          <w:rFonts w:asciiTheme="minorHAnsi" w:eastAsia="MS Mincho" w:hAnsiTheme="minorHAnsi" w:cs="Arial"/>
          <w:sz w:val="28"/>
          <w:szCs w:val="28"/>
        </w:rPr>
      </w:pPr>
      <w:r>
        <w:rPr>
          <w:rFonts w:asciiTheme="minorHAnsi" w:eastAsia="MS Mincho" w:hAnsiTheme="minorHAnsi" w:cs="Arial"/>
          <w:sz w:val="28"/>
          <w:szCs w:val="28"/>
        </w:rPr>
        <w:t>Model shows that efforts to restore riparian efforts must exclude deer in order to show any potential results.</w:t>
      </w:r>
    </w:p>
    <w:p w14:paraId="1569AA5A" w14:textId="5EF04F86" w:rsidR="00C1627B" w:rsidRDefault="00E3188D" w:rsidP="00C45BC3">
      <w:pPr>
        <w:pStyle w:val="PlainText"/>
        <w:numPr>
          <w:ilvl w:val="0"/>
          <w:numId w:val="11"/>
        </w:numPr>
        <w:tabs>
          <w:tab w:val="left" w:pos="720"/>
          <w:tab w:val="left" w:pos="1440"/>
          <w:tab w:val="left" w:pos="2160"/>
          <w:tab w:val="left" w:pos="2880"/>
          <w:tab w:val="left" w:pos="3600"/>
          <w:tab w:val="right" w:pos="10800"/>
        </w:tabs>
        <w:spacing w:line="276" w:lineRule="auto"/>
        <w:rPr>
          <w:rFonts w:asciiTheme="minorHAnsi" w:eastAsia="MS Mincho" w:hAnsiTheme="minorHAnsi" w:cs="Arial"/>
          <w:sz w:val="28"/>
          <w:szCs w:val="28"/>
        </w:rPr>
      </w:pPr>
      <w:r>
        <w:rPr>
          <w:rFonts w:asciiTheme="minorHAnsi" w:eastAsia="MS Mincho" w:hAnsiTheme="minorHAnsi" w:cs="Arial"/>
          <w:sz w:val="28"/>
          <w:szCs w:val="28"/>
        </w:rPr>
        <w:t>Previous model predictions were based on 16,000 of brush removal with no grazing management.  Showed an increase in water availability, but also an increase in sediment.</w:t>
      </w:r>
      <w:r w:rsidR="00C1627B" w:rsidRPr="00C1627B">
        <w:rPr>
          <w:rFonts w:asciiTheme="minorHAnsi" w:eastAsia="MS Mincho" w:hAnsiTheme="minorHAnsi" w:cs="Arial"/>
          <w:sz w:val="28"/>
          <w:szCs w:val="28"/>
        </w:rPr>
        <w:t xml:space="preserve"> </w:t>
      </w:r>
    </w:p>
    <w:p w14:paraId="22F88798" w14:textId="1C2618F6" w:rsidR="00C45BC3" w:rsidRDefault="00E3188D" w:rsidP="00C45BC3">
      <w:pPr>
        <w:pStyle w:val="PlainText"/>
        <w:numPr>
          <w:ilvl w:val="0"/>
          <w:numId w:val="11"/>
        </w:numPr>
        <w:tabs>
          <w:tab w:val="left" w:pos="720"/>
          <w:tab w:val="left" w:pos="1440"/>
          <w:tab w:val="left" w:pos="2160"/>
          <w:tab w:val="left" w:pos="2880"/>
          <w:tab w:val="left" w:pos="3600"/>
          <w:tab w:val="right" w:pos="10800"/>
        </w:tabs>
        <w:spacing w:line="276" w:lineRule="auto"/>
        <w:rPr>
          <w:rFonts w:asciiTheme="minorHAnsi" w:eastAsia="MS Mincho" w:hAnsiTheme="minorHAnsi" w:cs="Arial"/>
          <w:sz w:val="28"/>
          <w:szCs w:val="28"/>
        </w:rPr>
      </w:pPr>
      <w:r>
        <w:rPr>
          <w:rFonts w:asciiTheme="minorHAnsi" w:eastAsia="MS Mincho" w:hAnsiTheme="minorHAnsi" w:cs="Arial"/>
          <w:sz w:val="28"/>
          <w:szCs w:val="28"/>
        </w:rPr>
        <w:t xml:space="preserve">Most recent model predictions with brush control, burning, and grazing management show that there is a lag time in positive hydrologic response, </w:t>
      </w:r>
      <w:proofErr w:type="spellStart"/>
      <w:r>
        <w:rPr>
          <w:rFonts w:asciiTheme="minorHAnsi" w:eastAsia="MS Mincho" w:hAnsiTheme="minorHAnsi" w:cs="Arial"/>
          <w:sz w:val="28"/>
          <w:szCs w:val="28"/>
        </w:rPr>
        <w:t>ie</w:t>
      </w:r>
      <w:proofErr w:type="spellEnd"/>
      <w:r>
        <w:rPr>
          <w:rFonts w:asciiTheme="minorHAnsi" w:eastAsia="MS Mincho" w:hAnsiTheme="minorHAnsi" w:cs="Arial"/>
          <w:sz w:val="28"/>
          <w:szCs w:val="28"/>
        </w:rPr>
        <w:t xml:space="preserve"> more water available via less evapotranspiration. About 11 years after brush removal, start to see a positive response of 75,000 ac-</w:t>
      </w:r>
      <w:proofErr w:type="spellStart"/>
      <w:r>
        <w:rPr>
          <w:rFonts w:asciiTheme="minorHAnsi" w:eastAsia="MS Mincho" w:hAnsiTheme="minorHAnsi" w:cs="Arial"/>
          <w:sz w:val="28"/>
          <w:szCs w:val="28"/>
        </w:rPr>
        <w:t>ft</w:t>
      </w:r>
      <w:proofErr w:type="spellEnd"/>
      <w:r>
        <w:rPr>
          <w:rFonts w:asciiTheme="minorHAnsi" w:eastAsia="MS Mincho" w:hAnsiTheme="minorHAnsi" w:cs="Arial"/>
          <w:sz w:val="28"/>
          <w:szCs w:val="28"/>
        </w:rPr>
        <w:t>/year continuing through year 25 of the simulation.</w:t>
      </w:r>
    </w:p>
    <w:p w14:paraId="7C985A13" w14:textId="3B985952" w:rsidR="00E3188D" w:rsidRDefault="00E3188D" w:rsidP="00C45BC3">
      <w:pPr>
        <w:pStyle w:val="PlainText"/>
        <w:numPr>
          <w:ilvl w:val="0"/>
          <w:numId w:val="11"/>
        </w:numPr>
        <w:tabs>
          <w:tab w:val="left" w:pos="720"/>
          <w:tab w:val="left" w:pos="1440"/>
          <w:tab w:val="left" w:pos="2160"/>
          <w:tab w:val="left" w:pos="2880"/>
          <w:tab w:val="left" w:pos="3600"/>
          <w:tab w:val="right" w:pos="10800"/>
        </w:tabs>
        <w:spacing w:line="276" w:lineRule="auto"/>
        <w:rPr>
          <w:rFonts w:asciiTheme="minorHAnsi" w:eastAsia="MS Mincho" w:hAnsiTheme="minorHAnsi" w:cs="Arial"/>
          <w:sz w:val="28"/>
          <w:szCs w:val="28"/>
        </w:rPr>
      </w:pPr>
      <w:r>
        <w:rPr>
          <w:rFonts w:asciiTheme="minorHAnsi" w:eastAsia="MS Mincho" w:hAnsiTheme="minorHAnsi" w:cs="Arial"/>
          <w:sz w:val="28"/>
          <w:szCs w:val="28"/>
        </w:rPr>
        <w:t>Targeting watersheds of greatest potential hydrologic response is important, resulting in greater water availability with less brush removal.</w:t>
      </w:r>
    </w:p>
    <w:p w14:paraId="7BC47A64" w14:textId="597B0DC8" w:rsidR="00E3188D" w:rsidRDefault="00E3188D" w:rsidP="00C45BC3">
      <w:pPr>
        <w:pStyle w:val="PlainText"/>
        <w:numPr>
          <w:ilvl w:val="0"/>
          <w:numId w:val="11"/>
        </w:numPr>
        <w:tabs>
          <w:tab w:val="left" w:pos="720"/>
          <w:tab w:val="left" w:pos="1440"/>
          <w:tab w:val="left" w:pos="2160"/>
          <w:tab w:val="left" w:pos="2880"/>
          <w:tab w:val="left" w:pos="3600"/>
          <w:tab w:val="right" w:pos="10800"/>
        </w:tabs>
        <w:spacing w:line="276" w:lineRule="auto"/>
        <w:rPr>
          <w:rFonts w:asciiTheme="minorHAnsi" w:eastAsia="MS Mincho" w:hAnsiTheme="minorHAnsi" w:cs="Arial"/>
          <w:sz w:val="28"/>
          <w:szCs w:val="28"/>
        </w:rPr>
      </w:pPr>
      <w:r>
        <w:rPr>
          <w:rFonts w:asciiTheme="minorHAnsi" w:eastAsia="MS Mincho" w:hAnsiTheme="minorHAnsi" w:cs="Arial"/>
          <w:sz w:val="28"/>
          <w:szCs w:val="28"/>
        </w:rPr>
        <w:t>New model output also shows a reduction in sediment loading of 41%.</w:t>
      </w:r>
    </w:p>
    <w:p w14:paraId="67CDEE7C" w14:textId="60CC8B58" w:rsidR="00C45BC3" w:rsidRDefault="00C45BC3" w:rsidP="00C1627B">
      <w:pPr>
        <w:pStyle w:val="PlainText"/>
        <w:numPr>
          <w:ilvl w:val="0"/>
          <w:numId w:val="11"/>
        </w:numPr>
        <w:tabs>
          <w:tab w:val="left" w:pos="720"/>
          <w:tab w:val="left" w:pos="1440"/>
          <w:tab w:val="left" w:pos="2160"/>
          <w:tab w:val="left" w:pos="2880"/>
          <w:tab w:val="left" w:pos="3600"/>
          <w:tab w:val="right" w:pos="10800"/>
        </w:tabs>
        <w:spacing w:line="276" w:lineRule="auto"/>
        <w:rPr>
          <w:rFonts w:asciiTheme="minorHAnsi" w:eastAsia="MS Mincho" w:hAnsiTheme="minorHAnsi" w:cs="Arial"/>
          <w:sz w:val="28"/>
          <w:szCs w:val="28"/>
        </w:rPr>
      </w:pPr>
    </w:p>
    <w:p w14:paraId="761E8130" w14:textId="77777777" w:rsidR="00621BF5" w:rsidRDefault="00621BF5" w:rsidP="00621BF5">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5674CFA4" w14:textId="21CBEB31" w:rsidR="00752DDA" w:rsidRDefault="00F0207B" w:rsidP="001F20E2">
      <w:pPr>
        <w:pStyle w:val="PlainText"/>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Kevin Wagner</w:t>
      </w:r>
      <w:r w:rsidR="00E3188D">
        <w:rPr>
          <w:rFonts w:asciiTheme="minorHAnsi" w:eastAsia="MS Mincho" w:hAnsiTheme="minorHAnsi" w:cs="Arial"/>
          <w:b/>
          <w:sz w:val="28"/>
          <w:szCs w:val="28"/>
        </w:rPr>
        <w:t>--</w:t>
      </w:r>
      <w:r w:rsidR="00752DDA">
        <w:rPr>
          <w:rFonts w:asciiTheme="minorHAnsi" w:eastAsia="MS Mincho" w:hAnsiTheme="minorHAnsi" w:cs="Arial"/>
          <w:b/>
          <w:sz w:val="28"/>
          <w:szCs w:val="28"/>
        </w:rPr>
        <w:t>Discuss &amp; Finalize Management Measures &amp; Implementation Goals</w:t>
      </w:r>
      <w:r w:rsidR="0016559B">
        <w:rPr>
          <w:rFonts w:asciiTheme="minorHAnsi" w:eastAsia="MS Mincho" w:hAnsiTheme="minorHAnsi" w:cs="Arial"/>
          <w:b/>
          <w:sz w:val="28"/>
          <w:szCs w:val="28"/>
        </w:rPr>
        <w:t xml:space="preserve"> (see attached </w:t>
      </w:r>
      <w:proofErr w:type="spellStart"/>
      <w:r w:rsidR="0016559B">
        <w:rPr>
          <w:rFonts w:asciiTheme="minorHAnsi" w:eastAsia="MS Mincho" w:hAnsiTheme="minorHAnsi" w:cs="Arial"/>
          <w:b/>
          <w:sz w:val="28"/>
          <w:szCs w:val="28"/>
        </w:rPr>
        <w:t>ppt</w:t>
      </w:r>
      <w:proofErr w:type="spellEnd"/>
      <w:r w:rsidR="0016559B">
        <w:rPr>
          <w:rFonts w:asciiTheme="minorHAnsi" w:eastAsia="MS Mincho" w:hAnsiTheme="minorHAnsi" w:cs="Arial"/>
          <w:b/>
          <w:sz w:val="28"/>
          <w:szCs w:val="28"/>
        </w:rPr>
        <w:t>)</w:t>
      </w:r>
    </w:p>
    <w:p w14:paraId="3DB6DADA" w14:textId="77777777" w:rsidR="00E3188D" w:rsidRDefault="00E3188D" w:rsidP="00E3188D">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u w:val="single"/>
        </w:rPr>
      </w:pPr>
    </w:p>
    <w:p w14:paraId="7C805D66" w14:textId="220A9912" w:rsidR="003A47EF" w:rsidRPr="00E3188D" w:rsidRDefault="003A47EF" w:rsidP="00E3188D">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u w:val="single"/>
        </w:rPr>
      </w:pPr>
      <w:r w:rsidRPr="00E3188D">
        <w:rPr>
          <w:rFonts w:asciiTheme="minorHAnsi" w:eastAsia="MS Mincho" w:hAnsiTheme="minorHAnsi" w:cs="Arial"/>
          <w:sz w:val="28"/>
          <w:szCs w:val="28"/>
          <w:u w:val="single"/>
        </w:rPr>
        <w:t>Voluntary Land Stewardship</w:t>
      </w:r>
      <w:r w:rsidR="00E3188D" w:rsidRPr="00E3188D">
        <w:rPr>
          <w:rFonts w:asciiTheme="minorHAnsi" w:eastAsia="MS Mincho" w:hAnsiTheme="minorHAnsi" w:cs="Arial"/>
          <w:sz w:val="28"/>
          <w:szCs w:val="28"/>
          <w:u w:val="single"/>
        </w:rPr>
        <w:t xml:space="preserve"> for white-tailed &amp; axis</w:t>
      </w:r>
    </w:p>
    <w:p w14:paraId="6E3B8CAC" w14:textId="475E3072" w:rsidR="00E3188D" w:rsidRDefault="00E3188D"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lastRenderedPageBreak/>
        <w:t>Coordination committee agreed on a goal to increase the number of ‘active’ TPWD Wildlife Management Plan in watershed by 2 per year</w:t>
      </w:r>
    </w:p>
    <w:p w14:paraId="2077A596" w14:textId="77777777" w:rsidR="00E3188D" w:rsidRDefault="00E3188D" w:rsidP="00E3188D">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u w:val="single"/>
        </w:rPr>
      </w:pPr>
    </w:p>
    <w:p w14:paraId="571D7754" w14:textId="22036CBE" w:rsidR="00E3188D" w:rsidRPr="00E3188D" w:rsidRDefault="00E3188D" w:rsidP="00E3188D">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u w:val="single"/>
        </w:rPr>
      </w:pPr>
      <w:r w:rsidRPr="00E3188D">
        <w:rPr>
          <w:rFonts w:asciiTheme="minorHAnsi" w:eastAsia="MS Mincho" w:hAnsiTheme="minorHAnsi" w:cs="Arial"/>
          <w:sz w:val="28"/>
          <w:szCs w:val="28"/>
          <w:u w:val="single"/>
        </w:rPr>
        <w:t xml:space="preserve">Voluntary Land Stewardship for </w:t>
      </w:r>
      <w:r>
        <w:rPr>
          <w:rFonts w:asciiTheme="minorHAnsi" w:eastAsia="MS Mincho" w:hAnsiTheme="minorHAnsi" w:cs="Arial"/>
          <w:sz w:val="28"/>
          <w:szCs w:val="28"/>
          <w:u w:val="single"/>
        </w:rPr>
        <w:t>Upland wildlife habitat management</w:t>
      </w:r>
    </w:p>
    <w:p w14:paraId="2FAFD7D8" w14:textId="17CBA7FC" w:rsidR="00E3188D" w:rsidRDefault="00E3188D"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 xml:space="preserve">Coordination committee discussed and clarified previous decision related to 20,000 acres for </w:t>
      </w:r>
      <w:r w:rsidR="00771A14">
        <w:rPr>
          <w:rFonts w:asciiTheme="minorHAnsi" w:eastAsia="MS Mincho" w:hAnsiTheme="minorHAnsi" w:cs="Arial"/>
          <w:sz w:val="28"/>
          <w:szCs w:val="28"/>
        </w:rPr>
        <w:t>upland wildlife habitat. There were no changes to previous decision.</w:t>
      </w:r>
    </w:p>
    <w:p w14:paraId="07F8374A" w14:textId="77777777" w:rsidR="00E3188D" w:rsidRDefault="00E3188D"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56C2B480" w14:textId="38E18DB0" w:rsidR="00771A14" w:rsidRPr="00E3188D" w:rsidRDefault="00771A14" w:rsidP="00771A14">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u w:val="single"/>
        </w:rPr>
      </w:pPr>
      <w:r>
        <w:rPr>
          <w:rFonts w:asciiTheme="minorHAnsi" w:eastAsia="MS Mincho" w:hAnsiTheme="minorHAnsi" w:cs="Arial"/>
          <w:sz w:val="28"/>
          <w:szCs w:val="28"/>
          <w:u w:val="single"/>
        </w:rPr>
        <w:t>Feral Hog Removal</w:t>
      </w:r>
    </w:p>
    <w:p w14:paraId="06937389" w14:textId="22D7C22A" w:rsidR="00771A14" w:rsidRDefault="00771A14" w:rsidP="00771A14">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Tyson has confirmed that a 66% reduction in feral hog population is the target set by Plum Creek Watershed to stabilize hog population. The Coordination Committee agreed to use this goal as well.</w:t>
      </w:r>
    </w:p>
    <w:p w14:paraId="7E99363D" w14:textId="77777777" w:rsidR="00771A14" w:rsidRDefault="00771A14"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7EA2FF61" w14:textId="132478A8" w:rsidR="00771A14" w:rsidRPr="00E3188D" w:rsidRDefault="00771A14" w:rsidP="00771A14">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u w:val="single"/>
        </w:rPr>
      </w:pPr>
      <w:r>
        <w:rPr>
          <w:rFonts w:asciiTheme="minorHAnsi" w:eastAsia="MS Mincho" w:hAnsiTheme="minorHAnsi" w:cs="Arial"/>
          <w:sz w:val="28"/>
          <w:szCs w:val="28"/>
          <w:u w:val="single"/>
        </w:rPr>
        <w:t>Water Conservation</w:t>
      </w:r>
    </w:p>
    <w:p w14:paraId="4E2C2AF1" w14:textId="428ADCD8" w:rsidR="00771A14" w:rsidRDefault="00771A14" w:rsidP="00771A14">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Coordination Committee agreed to use goals set by Texas Water Conservation Implementation Task Force: reduce water use by 1%/</w:t>
      </w:r>
      <w:proofErr w:type="spellStart"/>
      <w:r>
        <w:rPr>
          <w:rFonts w:asciiTheme="minorHAnsi" w:eastAsia="MS Mincho" w:hAnsiTheme="minorHAnsi" w:cs="Arial"/>
          <w:sz w:val="28"/>
          <w:szCs w:val="28"/>
        </w:rPr>
        <w:t>yr</w:t>
      </w:r>
      <w:proofErr w:type="spellEnd"/>
      <w:r>
        <w:rPr>
          <w:rFonts w:asciiTheme="minorHAnsi" w:eastAsia="MS Mincho" w:hAnsiTheme="minorHAnsi" w:cs="Arial"/>
          <w:sz w:val="28"/>
          <w:szCs w:val="28"/>
        </w:rPr>
        <w:t xml:space="preserve"> until a target per capita use of 140 gallons/person/day is achieved. This results in a WPP goal of 10% reduction in use. Per capita use in Junction and Rocksprings will be used a metric to identify success.</w:t>
      </w:r>
    </w:p>
    <w:p w14:paraId="36DAB01C" w14:textId="77777777" w:rsidR="00771A14" w:rsidRDefault="00771A14"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226EBFCC" w14:textId="00BA115F" w:rsidR="00771A14" w:rsidRPr="00E3188D" w:rsidRDefault="00771A14" w:rsidP="00771A14">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u w:val="single"/>
        </w:rPr>
      </w:pPr>
      <w:r>
        <w:rPr>
          <w:rFonts w:asciiTheme="minorHAnsi" w:eastAsia="MS Mincho" w:hAnsiTheme="minorHAnsi" w:cs="Arial"/>
          <w:sz w:val="28"/>
          <w:szCs w:val="28"/>
          <w:u w:val="single"/>
        </w:rPr>
        <w:t xml:space="preserve">Urban </w:t>
      </w:r>
      <w:proofErr w:type="spellStart"/>
      <w:r>
        <w:rPr>
          <w:rFonts w:asciiTheme="minorHAnsi" w:eastAsia="MS Mincho" w:hAnsiTheme="minorHAnsi" w:cs="Arial"/>
          <w:sz w:val="28"/>
          <w:szCs w:val="28"/>
          <w:u w:val="single"/>
        </w:rPr>
        <w:t>Stormwater</w:t>
      </w:r>
      <w:proofErr w:type="spellEnd"/>
      <w:r>
        <w:rPr>
          <w:rFonts w:asciiTheme="minorHAnsi" w:eastAsia="MS Mincho" w:hAnsiTheme="minorHAnsi" w:cs="Arial"/>
          <w:sz w:val="28"/>
          <w:szCs w:val="28"/>
          <w:u w:val="single"/>
        </w:rPr>
        <w:t xml:space="preserve"> Management</w:t>
      </w:r>
    </w:p>
    <w:p w14:paraId="68BED726" w14:textId="77777777" w:rsidR="0016559B" w:rsidRDefault="00771A14" w:rsidP="00771A14">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 xml:space="preserve">Coordination Committee agreed </w:t>
      </w:r>
      <w:r w:rsidR="0016559B">
        <w:rPr>
          <w:rFonts w:asciiTheme="minorHAnsi" w:eastAsia="MS Mincho" w:hAnsiTheme="minorHAnsi" w:cs="Arial"/>
          <w:sz w:val="28"/>
          <w:szCs w:val="28"/>
        </w:rPr>
        <w:t>to obtain funding to study the implementation and location of BMPs to reduce runoff from 79 acres, or 1 percent of the total urban area in the watershed.</w:t>
      </w:r>
    </w:p>
    <w:bookmarkEnd w:id="0"/>
    <w:bookmarkEnd w:id="1"/>
    <w:p w14:paraId="28778E9B" w14:textId="77777777" w:rsidR="000D33A2" w:rsidRDefault="000D33A2" w:rsidP="009F4533">
      <w:pPr>
        <w:pStyle w:val="PlainText"/>
        <w:ind w:left="720"/>
        <w:rPr>
          <w:rFonts w:asciiTheme="minorHAnsi" w:eastAsia="MS Mincho" w:hAnsiTheme="minorHAnsi" w:cs="Arial"/>
          <w:sz w:val="28"/>
          <w:szCs w:val="28"/>
        </w:rPr>
      </w:pPr>
    </w:p>
    <w:p w14:paraId="12630562" w14:textId="28AECB26" w:rsidR="0016559B" w:rsidRDefault="0016559B" w:rsidP="0016559B">
      <w:pPr>
        <w:pStyle w:val="PlainText"/>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 xml:space="preserve">Tyson Broad—Highlights of Updated WPP </w:t>
      </w:r>
    </w:p>
    <w:p w14:paraId="58EED12F" w14:textId="02ACF5B7" w:rsidR="0016559B" w:rsidRDefault="0016559B" w:rsidP="0016559B">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 xml:space="preserve">The purpose of the presentation is to highlight changes and additions to the WPP. The WPP has 10 Chapters. The Coordination Committee has already reviewed Chapters 1-3, but there have been a few additions to Chapter 3. Most significant are tables and maps highlighting areas of the North Llano that are beginning to have a few water quality issues related to Dissolved Oxygen and Bacteria. </w:t>
      </w:r>
    </w:p>
    <w:p w14:paraId="405B2AFF" w14:textId="77777777" w:rsidR="0016559B" w:rsidRDefault="0016559B" w:rsidP="0016559B">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048D575A" w14:textId="7FD62032" w:rsidR="0016559B" w:rsidRDefault="0016559B" w:rsidP="0016559B">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 xml:space="preserve">In reviewing the Plan (see Next Steps) the areas where the Committee should focus attention are Chapters 5, 9 and 10. The tables at the end of Chapter 10 show the costs to implement all management measures in the WPP. Brush Control measures account for about 75% of total costs.  Funds to implement these measures </w:t>
      </w:r>
      <w:r w:rsidR="00EC45D8">
        <w:rPr>
          <w:rFonts w:asciiTheme="minorHAnsi" w:eastAsia="MS Mincho" w:hAnsiTheme="minorHAnsi" w:cs="Arial"/>
          <w:sz w:val="28"/>
          <w:szCs w:val="28"/>
        </w:rPr>
        <w:t xml:space="preserve">come primarily from grants and loans and matching funds (which can be actual dollars or payment in kind, </w:t>
      </w:r>
      <w:proofErr w:type="spellStart"/>
      <w:r w:rsidR="00EC45D8">
        <w:rPr>
          <w:rFonts w:asciiTheme="minorHAnsi" w:eastAsia="MS Mincho" w:hAnsiTheme="minorHAnsi" w:cs="Arial"/>
          <w:sz w:val="28"/>
          <w:szCs w:val="28"/>
        </w:rPr>
        <w:t>ie</w:t>
      </w:r>
      <w:proofErr w:type="spellEnd"/>
      <w:r w:rsidR="00EC45D8">
        <w:rPr>
          <w:rFonts w:asciiTheme="minorHAnsi" w:eastAsia="MS Mincho" w:hAnsiTheme="minorHAnsi" w:cs="Arial"/>
          <w:sz w:val="28"/>
          <w:szCs w:val="28"/>
        </w:rPr>
        <w:t xml:space="preserve"> </w:t>
      </w:r>
      <w:r w:rsidR="00EC45D8">
        <w:rPr>
          <w:rFonts w:asciiTheme="minorHAnsi" w:eastAsia="MS Mincho" w:hAnsiTheme="minorHAnsi" w:cs="Arial"/>
          <w:sz w:val="28"/>
          <w:szCs w:val="28"/>
        </w:rPr>
        <w:lastRenderedPageBreak/>
        <w:t>sweat equity.) Potential funding sources are shown in Chapter 7. Chapter 9 shows what management measures are to be implemented.</w:t>
      </w:r>
    </w:p>
    <w:p w14:paraId="4F0BCA77" w14:textId="77777777" w:rsidR="0016559B" w:rsidRDefault="0016559B" w:rsidP="009F4533">
      <w:pPr>
        <w:pStyle w:val="PlainText"/>
        <w:ind w:left="720"/>
        <w:rPr>
          <w:rFonts w:asciiTheme="minorHAnsi" w:eastAsia="MS Mincho" w:hAnsiTheme="minorHAnsi" w:cs="Arial"/>
          <w:sz w:val="28"/>
          <w:szCs w:val="28"/>
        </w:rPr>
      </w:pPr>
    </w:p>
    <w:p w14:paraId="46E40149" w14:textId="61566F91" w:rsidR="00376A21" w:rsidRDefault="00EC45D8" w:rsidP="004124C2">
      <w:pPr>
        <w:pStyle w:val="PlainText"/>
        <w:tabs>
          <w:tab w:val="left" w:pos="720"/>
          <w:tab w:val="left" w:pos="1440"/>
          <w:tab w:val="left" w:pos="2160"/>
          <w:tab w:val="left" w:pos="2880"/>
          <w:tab w:val="left" w:pos="3600"/>
          <w:tab w:val="right" w:pos="10800"/>
        </w:tabs>
        <w:spacing w:line="276" w:lineRule="auto"/>
        <w:ind w:left="720"/>
        <w:jc w:val="center"/>
        <w:rPr>
          <w:rFonts w:asciiTheme="minorHAnsi" w:eastAsia="MS Mincho" w:hAnsiTheme="minorHAnsi" w:cs="Arial"/>
          <w:b/>
          <w:sz w:val="32"/>
          <w:szCs w:val="32"/>
        </w:rPr>
      </w:pPr>
      <w:r>
        <w:rPr>
          <w:rFonts w:asciiTheme="minorHAnsi" w:eastAsia="MS Mincho" w:hAnsiTheme="minorHAnsi" w:cs="Arial"/>
          <w:b/>
          <w:sz w:val="32"/>
          <w:szCs w:val="32"/>
        </w:rPr>
        <w:t>Next Steps</w:t>
      </w:r>
    </w:p>
    <w:p w14:paraId="35A55B4E" w14:textId="2C458746" w:rsidR="00376A21" w:rsidRDefault="00EC45D8" w:rsidP="00376A21">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The WPP will be submitted to the Soil Board for review this week. The Board has asked for 2-3 weeks to review. Once they review, we will need a week to respond to their comments. Once we have addressed the Board’s comments (early October) we can release it to the Coordination Committee for review.</w:t>
      </w:r>
    </w:p>
    <w:p w14:paraId="0E0191FE" w14:textId="77777777" w:rsidR="00EC45D8" w:rsidRDefault="00EC45D8" w:rsidP="00376A21">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725B1BC7" w14:textId="5F272124" w:rsidR="00EC45D8" w:rsidRDefault="00EC45D8" w:rsidP="00376A21">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 xml:space="preserve">The Committee decided that they need 2 weeks to review (the 3 main chapters to review total about 40 pages with tables and graphics). As per the bylaws, the WPP cannot be released to the public until it has the approval of the Coordination Committee. </w:t>
      </w:r>
    </w:p>
    <w:p w14:paraId="6D4A86ED" w14:textId="77777777" w:rsidR="00EC45D8" w:rsidRDefault="00EC45D8" w:rsidP="00376A21">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7B2F4368" w14:textId="0573FF50" w:rsidR="00EC45D8" w:rsidRDefault="00EC45D8" w:rsidP="00376A21">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 xml:space="preserve">Following response to Coordination Committee </w:t>
      </w:r>
      <w:r w:rsidR="00FC556E">
        <w:rPr>
          <w:rFonts w:asciiTheme="minorHAnsi" w:eastAsia="MS Mincho" w:hAnsiTheme="minorHAnsi" w:cs="Arial"/>
          <w:sz w:val="28"/>
          <w:szCs w:val="28"/>
        </w:rPr>
        <w:t>comments (end Oct-early Nov), the WPP will be released to the public for a 30-day comment period. During that period, there will be a public meeting to allow folks to comment on the plan.  Once the comment period closes, there will be about a week to respond to comments and then send the plan to the Soil Board. Hopefully this will occur in December.</w:t>
      </w:r>
      <w:bookmarkStart w:id="2" w:name="_GoBack"/>
      <w:bookmarkEnd w:id="2"/>
    </w:p>
    <w:p w14:paraId="02634427" w14:textId="77777777" w:rsidR="00EC45D8" w:rsidRPr="00FA5BFB" w:rsidRDefault="00EC45D8" w:rsidP="00376A21">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3059B111" w14:textId="77777777" w:rsidR="00376A21" w:rsidRDefault="00376A21" w:rsidP="00FA6DB5">
      <w:pPr>
        <w:pStyle w:val="PlainText"/>
        <w:ind w:left="720"/>
        <w:rPr>
          <w:rFonts w:asciiTheme="minorHAnsi" w:eastAsia="MS Mincho" w:hAnsiTheme="minorHAnsi" w:cs="Arial"/>
          <w:sz w:val="28"/>
          <w:szCs w:val="28"/>
        </w:rPr>
      </w:pPr>
    </w:p>
    <w:p w14:paraId="45A377FE" w14:textId="2E2F75D9" w:rsidR="00FA5BFB" w:rsidRPr="00FA5BFB" w:rsidRDefault="00FA5BFB" w:rsidP="00FA5BFB">
      <w:pPr>
        <w:pStyle w:val="PlainText"/>
        <w:ind w:left="720"/>
        <w:jc w:val="center"/>
        <w:rPr>
          <w:rFonts w:asciiTheme="minorHAnsi" w:eastAsia="MS Mincho" w:hAnsiTheme="minorHAnsi" w:cs="Arial"/>
          <w:sz w:val="32"/>
          <w:szCs w:val="32"/>
        </w:rPr>
      </w:pPr>
      <w:r w:rsidRPr="00FA5BFB">
        <w:rPr>
          <w:rFonts w:asciiTheme="minorHAnsi" w:eastAsia="MS Mincho" w:hAnsiTheme="minorHAnsi" w:cs="Arial"/>
          <w:sz w:val="32"/>
          <w:szCs w:val="32"/>
        </w:rPr>
        <w:t>ACRONYMS</w:t>
      </w:r>
    </w:p>
    <w:p w14:paraId="2B3F15AE" w14:textId="2C9717EC" w:rsidR="00FA5BFB" w:rsidRDefault="00FA5BFB" w:rsidP="00FA6DB5">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EDYS-Ecological Dynamics Simulation</w:t>
      </w:r>
    </w:p>
    <w:p w14:paraId="6DC8E42A" w14:textId="3B7D8A08" w:rsidR="00FA5BFB" w:rsidRDefault="00FA5BFB" w:rsidP="00FA6DB5">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BMP-Best Management Practices</w:t>
      </w:r>
    </w:p>
    <w:p w14:paraId="6B82F882" w14:textId="281235A5" w:rsidR="00FA5BFB" w:rsidRDefault="00FA5BFB" w:rsidP="00FA6DB5">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NRCS-Natural Resource</w:t>
      </w:r>
      <w:r w:rsidR="00F45550">
        <w:rPr>
          <w:rFonts w:asciiTheme="minorHAnsi" w:eastAsia="MS Mincho" w:hAnsiTheme="minorHAnsi" w:cs="Arial"/>
          <w:sz w:val="28"/>
          <w:szCs w:val="28"/>
        </w:rPr>
        <w:t xml:space="preserve"> Conservation Service</w:t>
      </w:r>
    </w:p>
    <w:p w14:paraId="69106C30" w14:textId="5DA0CFC2" w:rsidR="00FA5BFB" w:rsidRDefault="00FA5BFB" w:rsidP="00FA6DB5">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TSSWCB</w:t>
      </w:r>
      <w:r w:rsidR="00F45550">
        <w:rPr>
          <w:rFonts w:asciiTheme="minorHAnsi" w:eastAsia="MS Mincho" w:hAnsiTheme="minorHAnsi" w:cs="Arial"/>
          <w:sz w:val="28"/>
          <w:szCs w:val="28"/>
        </w:rPr>
        <w:t>-Texas State Soil and Water Conservation Board</w:t>
      </w:r>
    </w:p>
    <w:p w14:paraId="21342BD5" w14:textId="7D4F36FD" w:rsidR="00FA5BFB" w:rsidRDefault="00FA5BFB" w:rsidP="00FA6DB5">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SWCD</w:t>
      </w:r>
      <w:r w:rsidR="00F45550">
        <w:rPr>
          <w:rFonts w:asciiTheme="minorHAnsi" w:eastAsia="MS Mincho" w:hAnsiTheme="minorHAnsi" w:cs="Arial"/>
          <w:sz w:val="28"/>
          <w:szCs w:val="28"/>
        </w:rPr>
        <w:t xml:space="preserve">-Soil and Water Conservation </w:t>
      </w:r>
      <w:proofErr w:type="spellStart"/>
      <w:r w:rsidR="00F45550">
        <w:rPr>
          <w:rFonts w:asciiTheme="minorHAnsi" w:eastAsia="MS Mincho" w:hAnsiTheme="minorHAnsi" w:cs="Arial"/>
          <w:sz w:val="28"/>
          <w:szCs w:val="28"/>
        </w:rPr>
        <w:t>Distructs</w:t>
      </w:r>
      <w:proofErr w:type="spellEnd"/>
    </w:p>
    <w:p w14:paraId="46159A83" w14:textId="62FD8F3B" w:rsidR="00FA5BFB" w:rsidRDefault="00FA5BFB" w:rsidP="00FA6DB5">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TPWD</w:t>
      </w:r>
      <w:r w:rsidR="00F45550">
        <w:rPr>
          <w:rFonts w:asciiTheme="minorHAnsi" w:eastAsia="MS Mincho" w:hAnsiTheme="minorHAnsi" w:cs="Arial"/>
          <w:sz w:val="28"/>
          <w:szCs w:val="28"/>
        </w:rPr>
        <w:t>-Texas Parks Wildlife Department</w:t>
      </w:r>
    </w:p>
    <w:p w14:paraId="296374A8" w14:textId="346CA612" w:rsidR="00FA5BFB" w:rsidRDefault="00FA5BFB" w:rsidP="00FA6DB5">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LIP</w:t>
      </w:r>
      <w:r w:rsidR="00F45550">
        <w:rPr>
          <w:rFonts w:asciiTheme="minorHAnsi" w:eastAsia="MS Mincho" w:hAnsiTheme="minorHAnsi" w:cs="Arial"/>
          <w:sz w:val="28"/>
          <w:szCs w:val="28"/>
        </w:rPr>
        <w:t>-Landowner Incentive Program</w:t>
      </w:r>
    </w:p>
    <w:p w14:paraId="14EFDAF0" w14:textId="472BDFFF" w:rsidR="00FA5BFB" w:rsidRDefault="00FA5BFB" w:rsidP="00FA6DB5">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WMA</w:t>
      </w:r>
      <w:r w:rsidR="00F45550">
        <w:rPr>
          <w:rFonts w:asciiTheme="minorHAnsi" w:eastAsia="MS Mincho" w:hAnsiTheme="minorHAnsi" w:cs="Arial"/>
          <w:sz w:val="28"/>
          <w:szCs w:val="28"/>
        </w:rPr>
        <w:t>-Wildlife Management Area</w:t>
      </w:r>
    </w:p>
    <w:p w14:paraId="5E995FD6" w14:textId="7DF2C6B3" w:rsidR="00FA5BFB" w:rsidRDefault="00FA5BFB" w:rsidP="00FA6DB5">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OSSF</w:t>
      </w:r>
      <w:r w:rsidR="00F45550">
        <w:rPr>
          <w:rFonts w:asciiTheme="minorHAnsi" w:eastAsia="MS Mincho" w:hAnsiTheme="minorHAnsi" w:cs="Arial"/>
          <w:sz w:val="28"/>
          <w:szCs w:val="28"/>
        </w:rPr>
        <w:t>-On-site Sewage Facilities</w:t>
      </w:r>
    </w:p>
    <w:p w14:paraId="2086F8BB" w14:textId="1009370C" w:rsidR="00FA5BFB" w:rsidRPr="00FA6DB5" w:rsidRDefault="00FA5BFB" w:rsidP="00F45550">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WPP</w:t>
      </w:r>
      <w:r w:rsidR="00F45550">
        <w:rPr>
          <w:rFonts w:asciiTheme="minorHAnsi" w:eastAsia="MS Mincho" w:hAnsiTheme="minorHAnsi" w:cs="Arial"/>
          <w:sz w:val="28"/>
          <w:szCs w:val="28"/>
        </w:rPr>
        <w:t>-Watershed Protection Plan</w:t>
      </w:r>
    </w:p>
    <w:sectPr w:rsidR="00FA5BFB" w:rsidRPr="00FA6DB5" w:rsidSect="00F513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DE32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B6F21"/>
    <w:multiLevelType w:val="hybridMultilevel"/>
    <w:tmpl w:val="0772E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765821"/>
    <w:multiLevelType w:val="hybridMultilevel"/>
    <w:tmpl w:val="5B6E26D8"/>
    <w:lvl w:ilvl="0" w:tplc="3B8CBAAE">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F90F8E"/>
    <w:multiLevelType w:val="hybridMultilevel"/>
    <w:tmpl w:val="3692E2BA"/>
    <w:lvl w:ilvl="0" w:tplc="DFA6A59E">
      <w:start w:val="3"/>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1A6BD1"/>
    <w:multiLevelType w:val="hybridMultilevel"/>
    <w:tmpl w:val="EF7E6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256605"/>
    <w:multiLevelType w:val="hybridMultilevel"/>
    <w:tmpl w:val="3C7A9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E71087"/>
    <w:multiLevelType w:val="hybridMultilevel"/>
    <w:tmpl w:val="79180F82"/>
    <w:lvl w:ilvl="0" w:tplc="1124D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F516A4"/>
    <w:multiLevelType w:val="hybridMultilevel"/>
    <w:tmpl w:val="80FA93D2"/>
    <w:lvl w:ilvl="0" w:tplc="02D8568A">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1E45DC"/>
    <w:multiLevelType w:val="hybridMultilevel"/>
    <w:tmpl w:val="DEAE36D4"/>
    <w:lvl w:ilvl="0" w:tplc="D55E0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175301"/>
    <w:multiLevelType w:val="hybridMultilevel"/>
    <w:tmpl w:val="357A0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45B1639"/>
    <w:multiLevelType w:val="hybridMultilevel"/>
    <w:tmpl w:val="33B64A3E"/>
    <w:lvl w:ilvl="0" w:tplc="76088F12">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4A944B6"/>
    <w:multiLevelType w:val="hybridMultilevel"/>
    <w:tmpl w:val="8528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10"/>
  </w:num>
  <w:num w:numId="6">
    <w:abstractNumId w:val="6"/>
  </w:num>
  <w:num w:numId="7">
    <w:abstractNumId w:val="8"/>
  </w:num>
  <w:num w:numId="8">
    <w:abstractNumId w:val="5"/>
  </w:num>
  <w:num w:numId="9">
    <w:abstractNumId w:val="9"/>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04C"/>
    <w:rsid w:val="0001025F"/>
    <w:rsid w:val="00055CEC"/>
    <w:rsid w:val="00074166"/>
    <w:rsid w:val="000764DF"/>
    <w:rsid w:val="00077337"/>
    <w:rsid w:val="00080C89"/>
    <w:rsid w:val="0009708A"/>
    <w:rsid w:val="000D33A2"/>
    <w:rsid w:val="000D624B"/>
    <w:rsid w:val="000E51A3"/>
    <w:rsid w:val="00106956"/>
    <w:rsid w:val="001155F1"/>
    <w:rsid w:val="00121EED"/>
    <w:rsid w:val="00143869"/>
    <w:rsid w:val="00143F52"/>
    <w:rsid w:val="00151C83"/>
    <w:rsid w:val="00154337"/>
    <w:rsid w:val="0016559B"/>
    <w:rsid w:val="001828F7"/>
    <w:rsid w:val="00185454"/>
    <w:rsid w:val="001C11DB"/>
    <w:rsid w:val="001C2451"/>
    <w:rsid w:val="001D0C40"/>
    <w:rsid w:val="001D5F0B"/>
    <w:rsid w:val="001F20E2"/>
    <w:rsid w:val="00202AC2"/>
    <w:rsid w:val="002169BA"/>
    <w:rsid w:val="00236F77"/>
    <w:rsid w:val="00241238"/>
    <w:rsid w:val="00243EA0"/>
    <w:rsid w:val="00247273"/>
    <w:rsid w:val="0025171E"/>
    <w:rsid w:val="00256849"/>
    <w:rsid w:val="00260A55"/>
    <w:rsid w:val="00266255"/>
    <w:rsid w:val="002A3DAC"/>
    <w:rsid w:val="002A7227"/>
    <w:rsid w:val="002B47D1"/>
    <w:rsid w:val="002B7861"/>
    <w:rsid w:val="002C5739"/>
    <w:rsid w:val="002D034E"/>
    <w:rsid w:val="002D5D4A"/>
    <w:rsid w:val="002D7DC4"/>
    <w:rsid w:val="002F706E"/>
    <w:rsid w:val="003042D8"/>
    <w:rsid w:val="00313ED9"/>
    <w:rsid w:val="00317806"/>
    <w:rsid w:val="00321184"/>
    <w:rsid w:val="00335344"/>
    <w:rsid w:val="00376A21"/>
    <w:rsid w:val="003819D8"/>
    <w:rsid w:val="0038760C"/>
    <w:rsid w:val="003A47EF"/>
    <w:rsid w:val="003B0FED"/>
    <w:rsid w:val="003C182F"/>
    <w:rsid w:val="003F296F"/>
    <w:rsid w:val="004074DF"/>
    <w:rsid w:val="0041233C"/>
    <w:rsid w:val="004124C2"/>
    <w:rsid w:val="00476A80"/>
    <w:rsid w:val="00476BA9"/>
    <w:rsid w:val="00494F62"/>
    <w:rsid w:val="004A5316"/>
    <w:rsid w:val="004B03D9"/>
    <w:rsid w:val="004B0D16"/>
    <w:rsid w:val="004B32C5"/>
    <w:rsid w:val="00513DB8"/>
    <w:rsid w:val="00515AF6"/>
    <w:rsid w:val="00526873"/>
    <w:rsid w:val="00527990"/>
    <w:rsid w:val="005337FC"/>
    <w:rsid w:val="00557A0E"/>
    <w:rsid w:val="00563D1E"/>
    <w:rsid w:val="00574D98"/>
    <w:rsid w:val="00585E8A"/>
    <w:rsid w:val="005A09FD"/>
    <w:rsid w:val="005B2B12"/>
    <w:rsid w:val="005C1058"/>
    <w:rsid w:val="005C375C"/>
    <w:rsid w:val="005C6253"/>
    <w:rsid w:val="005D3C19"/>
    <w:rsid w:val="006113E5"/>
    <w:rsid w:val="00613424"/>
    <w:rsid w:val="00621BF5"/>
    <w:rsid w:val="0062237A"/>
    <w:rsid w:val="006236CC"/>
    <w:rsid w:val="00626515"/>
    <w:rsid w:val="006360B3"/>
    <w:rsid w:val="0064549C"/>
    <w:rsid w:val="006A229D"/>
    <w:rsid w:val="006A2692"/>
    <w:rsid w:val="006C2AF0"/>
    <w:rsid w:val="006C5AFD"/>
    <w:rsid w:val="006D62A1"/>
    <w:rsid w:val="00704D10"/>
    <w:rsid w:val="00707F74"/>
    <w:rsid w:val="007154B8"/>
    <w:rsid w:val="00725073"/>
    <w:rsid w:val="007350A0"/>
    <w:rsid w:val="00740197"/>
    <w:rsid w:val="00752DDA"/>
    <w:rsid w:val="00762307"/>
    <w:rsid w:val="0076464F"/>
    <w:rsid w:val="0076500A"/>
    <w:rsid w:val="0076508A"/>
    <w:rsid w:val="00771A14"/>
    <w:rsid w:val="00787947"/>
    <w:rsid w:val="007A30E3"/>
    <w:rsid w:val="007C0F8A"/>
    <w:rsid w:val="007C6122"/>
    <w:rsid w:val="007D06F3"/>
    <w:rsid w:val="007D398F"/>
    <w:rsid w:val="007D795A"/>
    <w:rsid w:val="007F7EFE"/>
    <w:rsid w:val="00805406"/>
    <w:rsid w:val="00817B4E"/>
    <w:rsid w:val="008201DE"/>
    <w:rsid w:val="00825CA4"/>
    <w:rsid w:val="0082645D"/>
    <w:rsid w:val="00831081"/>
    <w:rsid w:val="00836FD0"/>
    <w:rsid w:val="00841496"/>
    <w:rsid w:val="00842459"/>
    <w:rsid w:val="008B2A68"/>
    <w:rsid w:val="008D07D5"/>
    <w:rsid w:val="008E6398"/>
    <w:rsid w:val="00900D1B"/>
    <w:rsid w:val="009067A3"/>
    <w:rsid w:val="00915B71"/>
    <w:rsid w:val="0092048E"/>
    <w:rsid w:val="009257EC"/>
    <w:rsid w:val="00940E2B"/>
    <w:rsid w:val="009802BE"/>
    <w:rsid w:val="00991B90"/>
    <w:rsid w:val="009A7460"/>
    <w:rsid w:val="009B0D49"/>
    <w:rsid w:val="009B6CFA"/>
    <w:rsid w:val="009E1EAF"/>
    <w:rsid w:val="009E76ED"/>
    <w:rsid w:val="009F4533"/>
    <w:rsid w:val="00A324A2"/>
    <w:rsid w:val="00A4799A"/>
    <w:rsid w:val="00A97A5F"/>
    <w:rsid w:val="00AC07E9"/>
    <w:rsid w:val="00AC294E"/>
    <w:rsid w:val="00AF46BF"/>
    <w:rsid w:val="00B107A8"/>
    <w:rsid w:val="00B24191"/>
    <w:rsid w:val="00B36C71"/>
    <w:rsid w:val="00B70CF1"/>
    <w:rsid w:val="00B740C4"/>
    <w:rsid w:val="00B92113"/>
    <w:rsid w:val="00BB20B7"/>
    <w:rsid w:val="00BB7C6B"/>
    <w:rsid w:val="00BC18F7"/>
    <w:rsid w:val="00BC7094"/>
    <w:rsid w:val="00BE41B2"/>
    <w:rsid w:val="00C1627B"/>
    <w:rsid w:val="00C45BC3"/>
    <w:rsid w:val="00C65B21"/>
    <w:rsid w:val="00C74DB3"/>
    <w:rsid w:val="00C75665"/>
    <w:rsid w:val="00C94340"/>
    <w:rsid w:val="00CB3CB4"/>
    <w:rsid w:val="00CC16FA"/>
    <w:rsid w:val="00CC2409"/>
    <w:rsid w:val="00CD0B6A"/>
    <w:rsid w:val="00CD6A83"/>
    <w:rsid w:val="00D019E4"/>
    <w:rsid w:val="00D0296E"/>
    <w:rsid w:val="00D3460A"/>
    <w:rsid w:val="00D36708"/>
    <w:rsid w:val="00D5066A"/>
    <w:rsid w:val="00D72504"/>
    <w:rsid w:val="00D854DE"/>
    <w:rsid w:val="00D877E0"/>
    <w:rsid w:val="00D9111B"/>
    <w:rsid w:val="00DB12FF"/>
    <w:rsid w:val="00DF2E81"/>
    <w:rsid w:val="00E0114E"/>
    <w:rsid w:val="00E3188D"/>
    <w:rsid w:val="00E34945"/>
    <w:rsid w:val="00E50093"/>
    <w:rsid w:val="00E5277E"/>
    <w:rsid w:val="00E67C91"/>
    <w:rsid w:val="00E72DC1"/>
    <w:rsid w:val="00E83EB4"/>
    <w:rsid w:val="00E84F12"/>
    <w:rsid w:val="00EA25A8"/>
    <w:rsid w:val="00EB1C28"/>
    <w:rsid w:val="00EC45D8"/>
    <w:rsid w:val="00EE1AF0"/>
    <w:rsid w:val="00F0207B"/>
    <w:rsid w:val="00F05F68"/>
    <w:rsid w:val="00F101ED"/>
    <w:rsid w:val="00F107A9"/>
    <w:rsid w:val="00F34D6D"/>
    <w:rsid w:val="00F45550"/>
    <w:rsid w:val="00F5137E"/>
    <w:rsid w:val="00F52016"/>
    <w:rsid w:val="00F64F32"/>
    <w:rsid w:val="00F80545"/>
    <w:rsid w:val="00F94D56"/>
    <w:rsid w:val="00FA11E2"/>
    <w:rsid w:val="00FA3E2B"/>
    <w:rsid w:val="00FA5BFB"/>
    <w:rsid w:val="00FA6A4F"/>
    <w:rsid w:val="00FA6DB5"/>
    <w:rsid w:val="00FC556E"/>
    <w:rsid w:val="00FC7A3E"/>
    <w:rsid w:val="00FF20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C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FF20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476A80"/>
    <w:rPr>
      <w:rFonts w:ascii="Tahoma" w:hAnsi="Tahoma"/>
      <w:sz w:val="16"/>
      <w:szCs w:val="16"/>
    </w:rPr>
  </w:style>
  <w:style w:type="character" w:customStyle="1" w:styleId="BalloonTextChar">
    <w:name w:val="Balloon Text Char"/>
    <w:basedOn w:val="DefaultParagraphFont"/>
    <w:uiPriority w:val="99"/>
    <w:semiHidden/>
    <w:rsid w:val="00F302C9"/>
    <w:rPr>
      <w:rFonts w:ascii="Lucida Grande" w:hAnsi="Lucida Grande"/>
      <w:sz w:val="18"/>
      <w:szCs w:val="18"/>
    </w:rPr>
  </w:style>
  <w:style w:type="paragraph" w:styleId="PlainText">
    <w:name w:val="Plain Text"/>
    <w:basedOn w:val="Normal"/>
    <w:link w:val="PlainTextChar"/>
    <w:rsid w:val="00FF204C"/>
    <w:rPr>
      <w:rFonts w:ascii="Courier New" w:hAnsi="Courier New" w:cs="Courier New"/>
      <w:sz w:val="20"/>
      <w:szCs w:val="20"/>
    </w:rPr>
  </w:style>
  <w:style w:type="character" w:customStyle="1" w:styleId="BalloonTextChar1">
    <w:name w:val="Balloon Text Char1"/>
    <w:link w:val="BalloonText"/>
    <w:rsid w:val="00476A80"/>
    <w:rPr>
      <w:rFonts w:ascii="Tahoma" w:hAnsi="Tahoma" w:cs="Tahoma"/>
      <w:sz w:val="16"/>
      <w:szCs w:val="16"/>
    </w:rPr>
  </w:style>
  <w:style w:type="character" w:styleId="CommentReference">
    <w:name w:val="annotation reference"/>
    <w:rsid w:val="00F94D56"/>
    <w:rPr>
      <w:sz w:val="16"/>
      <w:szCs w:val="16"/>
    </w:rPr>
  </w:style>
  <w:style w:type="paragraph" w:styleId="CommentText">
    <w:name w:val="annotation text"/>
    <w:basedOn w:val="Normal"/>
    <w:link w:val="CommentTextChar"/>
    <w:rsid w:val="00F94D56"/>
    <w:rPr>
      <w:sz w:val="20"/>
      <w:szCs w:val="20"/>
    </w:rPr>
  </w:style>
  <w:style w:type="character" w:customStyle="1" w:styleId="CommentTextChar">
    <w:name w:val="Comment Text Char"/>
    <w:basedOn w:val="DefaultParagraphFont"/>
    <w:link w:val="CommentText"/>
    <w:rsid w:val="00F94D56"/>
  </w:style>
  <w:style w:type="paragraph" w:styleId="CommentSubject">
    <w:name w:val="annotation subject"/>
    <w:basedOn w:val="CommentText"/>
    <w:next w:val="CommentText"/>
    <w:link w:val="CommentSubjectChar"/>
    <w:rsid w:val="00F94D56"/>
    <w:rPr>
      <w:b/>
      <w:bCs/>
    </w:rPr>
  </w:style>
  <w:style w:type="character" w:customStyle="1" w:styleId="CommentSubjectChar">
    <w:name w:val="Comment Subject Char"/>
    <w:link w:val="CommentSubject"/>
    <w:rsid w:val="00F94D56"/>
    <w:rPr>
      <w:b/>
      <w:bCs/>
    </w:rPr>
  </w:style>
  <w:style w:type="paragraph" w:customStyle="1" w:styleId="LightList-Accent31">
    <w:name w:val="Light List - Accent 31"/>
    <w:hidden/>
    <w:uiPriority w:val="71"/>
    <w:rsid w:val="0092048E"/>
    <w:rPr>
      <w:sz w:val="24"/>
      <w:szCs w:val="24"/>
    </w:rPr>
  </w:style>
  <w:style w:type="character" w:customStyle="1" w:styleId="PlainTextChar">
    <w:name w:val="Plain Text Char"/>
    <w:basedOn w:val="DefaultParagraphFont"/>
    <w:link w:val="PlainText"/>
    <w:rsid w:val="006360B3"/>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FF20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476A80"/>
    <w:rPr>
      <w:rFonts w:ascii="Tahoma" w:hAnsi="Tahoma"/>
      <w:sz w:val="16"/>
      <w:szCs w:val="16"/>
    </w:rPr>
  </w:style>
  <w:style w:type="character" w:customStyle="1" w:styleId="BalloonTextChar">
    <w:name w:val="Balloon Text Char"/>
    <w:basedOn w:val="DefaultParagraphFont"/>
    <w:uiPriority w:val="99"/>
    <w:semiHidden/>
    <w:rsid w:val="00F302C9"/>
    <w:rPr>
      <w:rFonts w:ascii="Lucida Grande" w:hAnsi="Lucida Grande"/>
      <w:sz w:val="18"/>
      <w:szCs w:val="18"/>
    </w:rPr>
  </w:style>
  <w:style w:type="paragraph" w:styleId="PlainText">
    <w:name w:val="Plain Text"/>
    <w:basedOn w:val="Normal"/>
    <w:link w:val="PlainTextChar"/>
    <w:rsid w:val="00FF204C"/>
    <w:rPr>
      <w:rFonts w:ascii="Courier New" w:hAnsi="Courier New" w:cs="Courier New"/>
      <w:sz w:val="20"/>
      <w:szCs w:val="20"/>
    </w:rPr>
  </w:style>
  <w:style w:type="character" w:customStyle="1" w:styleId="BalloonTextChar1">
    <w:name w:val="Balloon Text Char1"/>
    <w:link w:val="BalloonText"/>
    <w:rsid w:val="00476A80"/>
    <w:rPr>
      <w:rFonts w:ascii="Tahoma" w:hAnsi="Tahoma" w:cs="Tahoma"/>
      <w:sz w:val="16"/>
      <w:szCs w:val="16"/>
    </w:rPr>
  </w:style>
  <w:style w:type="character" w:styleId="CommentReference">
    <w:name w:val="annotation reference"/>
    <w:rsid w:val="00F94D56"/>
    <w:rPr>
      <w:sz w:val="16"/>
      <w:szCs w:val="16"/>
    </w:rPr>
  </w:style>
  <w:style w:type="paragraph" w:styleId="CommentText">
    <w:name w:val="annotation text"/>
    <w:basedOn w:val="Normal"/>
    <w:link w:val="CommentTextChar"/>
    <w:rsid w:val="00F94D56"/>
    <w:rPr>
      <w:sz w:val="20"/>
      <w:szCs w:val="20"/>
    </w:rPr>
  </w:style>
  <w:style w:type="character" w:customStyle="1" w:styleId="CommentTextChar">
    <w:name w:val="Comment Text Char"/>
    <w:basedOn w:val="DefaultParagraphFont"/>
    <w:link w:val="CommentText"/>
    <w:rsid w:val="00F94D56"/>
  </w:style>
  <w:style w:type="paragraph" w:styleId="CommentSubject">
    <w:name w:val="annotation subject"/>
    <w:basedOn w:val="CommentText"/>
    <w:next w:val="CommentText"/>
    <w:link w:val="CommentSubjectChar"/>
    <w:rsid w:val="00F94D56"/>
    <w:rPr>
      <w:b/>
      <w:bCs/>
    </w:rPr>
  </w:style>
  <w:style w:type="character" w:customStyle="1" w:styleId="CommentSubjectChar">
    <w:name w:val="Comment Subject Char"/>
    <w:link w:val="CommentSubject"/>
    <w:rsid w:val="00F94D56"/>
    <w:rPr>
      <w:b/>
      <w:bCs/>
    </w:rPr>
  </w:style>
  <w:style w:type="paragraph" w:customStyle="1" w:styleId="LightList-Accent31">
    <w:name w:val="Light List - Accent 31"/>
    <w:hidden/>
    <w:uiPriority w:val="71"/>
    <w:rsid w:val="0092048E"/>
    <w:rPr>
      <w:sz w:val="24"/>
      <w:szCs w:val="24"/>
    </w:rPr>
  </w:style>
  <w:style w:type="character" w:customStyle="1" w:styleId="PlainTextChar">
    <w:name w:val="Plain Text Char"/>
    <w:basedOn w:val="DefaultParagraphFont"/>
    <w:link w:val="PlainText"/>
    <w:rsid w:val="006360B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7D239-4114-6C48-8664-D420820A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770</Words>
  <Characters>4390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Public Meetings for Plum Creek Watershed Planning</vt:lpstr>
    </vt:vector>
  </TitlesOfParts>
  <Company>TAMU Soil &amp; Crop Science Dept.</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Meetings for Plum Creek Watershed Planning</dc:title>
  <dc:creator>Nikki Dictson</dc:creator>
  <cp:lastModifiedBy>Tyson Broad</cp:lastModifiedBy>
  <cp:revision>3</cp:revision>
  <cp:lastPrinted>2013-07-08T13:20:00Z</cp:lastPrinted>
  <dcterms:created xsi:type="dcterms:W3CDTF">2015-09-01T17:52:00Z</dcterms:created>
  <dcterms:modified xsi:type="dcterms:W3CDTF">2015-09-01T18:40:00Z</dcterms:modified>
</cp:coreProperties>
</file>